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2E9C5DB" w:rsidR="00E90E49" w:rsidRPr="005744A7" w:rsidRDefault="00E90E49" w:rsidP="00E35559">
      <w:pPr>
        <w:pStyle w:val="3GPPHeader"/>
        <w:spacing w:after="60"/>
        <w:rPr>
          <w:szCs w:val="24"/>
          <w:highlight w:val="yellow"/>
        </w:rPr>
      </w:pPr>
      <w:r w:rsidRPr="005744A7">
        <w:rPr>
          <w:szCs w:val="24"/>
        </w:rPr>
        <w:t>3GPP TSG-RAN WG</w:t>
      </w:r>
      <w:r w:rsidR="008F1C4E" w:rsidRPr="005744A7">
        <w:rPr>
          <w:szCs w:val="24"/>
        </w:rPr>
        <w:t>1</w:t>
      </w:r>
      <w:r w:rsidRPr="005744A7">
        <w:rPr>
          <w:szCs w:val="24"/>
        </w:rPr>
        <w:t xml:space="preserve"> </w:t>
      </w:r>
      <w:r w:rsidR="008F1C4E" w:rsidRPr="005744A7">
        <w:rPr>
          <w:szCs w:val="24"/>
        </w:rPr>
        <w:t xml:space="preserve">Meeting </w:t>
      </w:r>
      <w:r w:rsidRPr="005744A7">
        <w:rPr>
          <w:szCs w:val="24"/>
        </w:rPr>
        <w:t>#</w:t>
      </w:r>
      <w:r w:rsidR="00393048" w:rsidRPr="005744A7">
        <w:rPr>
          <w:szCs w:val="24"/>
        </w:rPr>
        <w:t>10</w:t>
      </w:r>
      <w:r w:rsidR="008C36F9" w:rsidRPr="005744A7">
        <w:rPr>
          <w:szCs w:val="24"/>
        </w:rPr>
        <w:t>9</w:t>
      </w:r>
      <w:r w:rsidR="00393048" w:rsidRPr="005744A7">
        <w:rPr>
          <w:szCs w:val="24"/>
        </w:rPr>
        <w:t>-e</w:t>
      </w:r>
      <w:r w:rsidRPr="005744A7">
        <w:rPr>
          <w:szCs w:val="24"/>
        </w:rPr>
        <w:tab/>
      </w:r>
      <w:proofErr w:type="spellStart"/>
      <w:r w:rsidRPr="005744A7">
        <w:rPr>
          <w:szCs w:val="24"/>
        </w:rPr>
        <w:t>Tdoc</w:t>
      </w:r>
      <w:proofErr w:type="spellEnd"/>
      <w:r w:rsidRPr="005744A7">
        <w:rPr>
          <w:szCs w:val="24"/>
        </w:rPr>
        <w:t xml:space="preserve"> </w:t>
      </w:r>
      <w:r w:rsidR="00091557" w:rsidRPr="005744A7">
        <w:rPr>
          <w:szCs w:val="24"/>
        </w:rPr>
        <w:t>R</w:t>
      </w:r>
      <w:r w:rsidR="008F1C4E" w:rsidRPr="005744A7">
        <w:rPr>
          <w:szCs w:val="24"/>
        </w:rPr>
        <w:t>1</w:t>
      </w:r>
      <w:r w:rsidR="00091557" w:rsidRPr="005744A7">
        <w:rPr>
          <w:szCs w:val="24"/>
        </w:rPr>
        <w:t>-</w:t>
      </w:r>
      <w:r w:rsidR="00393048" w:rsidRPr="005744A7">
        <w:rPr>
          <w:szCs w:val="24"/>
        </w:rPr>
        <w:t>22</w:t>
      </w:r>
      <w:r w:rsidR="00CF2B7E" w:rsidRPr="005744A7">
        <w:rPr>
          <w:szCs w:val="24"/>
        </w:rPr>
        <w:t>04662</w:t>
      </w:r>
    </w:p>
    <w:p w14:paraId="0CE7B7E6" w14:textId="091DF609" w:rsidR="00E90E49" w:rsidRPr="00CE0424" w:rsidRDefault="00393048" w:rsidP="00311702">
      <w:pPr>
        <w:pStyle w:val="3GPPHeader"/>
      </w:pPr>
      <w:r w:rsidRPr="00393048">
        <w:t>e-Meeting</w:t>
      </w:r>
      <w:r w:rsidR="0027144F" w:rsidRPr="00393048">
        <w:t xml:space="preserve">, </w:t>
      </w:r>
      <w:r w:rsidR="008C36F9">
        <w:t>May</w:t>
      </w:r>
      <w:r w:rsidR="0027144F" w:rsidRPr="00393048">
        <w:t xml:space="preserve"> </w:t>
      </w:r>
      <w:r w:rsidR="008C36F9">
        <w:t>9</w:t>
      </w:r>
      <w:r w:rsidR="008C36F9">
        <w:rPr>
          <w:vertAlign w:val="superscript"/>
        </w:rPr>
        <w:t>th</w:t>
      </w:r>
      <w:r w:rsidRPr="00393048">
        <w:t xml:space="preserve"> </w:t>
      </w:r>
      <w:r w:rsidR="001D53E7" w:rsidRPr="00393048">
        <w:t>–</w:t>
      </w:r>
      <w:r w:rsidR="008C36F9">
        <w:t xml:space="preserve"> 20</w:t>
      </w:r>
      <w:r w:rsidR="008C36F9">
        <w:rPr>
          <w:vertAlign w:val="superscript"/>
        </w:rPr>
        <w:t>th</w:t>
      </w:r>
      <w:r w:rsidR="008C1555" w:rsidRPr="00393048">
        <w:t>, 2022</w:t>
      </w:r>
    </w:p>
    <w:p w14:paraId="3086AC07" w14:textId="77777777" w:rsidR="00E90E49" w:rsidRPr="00CE0424" w:rsidRDefault="00E90E49" w:rsidP="00357380">
      <w:pPr>
        <w:pStyle w:val="3GPPHeader"/>
      </w:pPr>
    </w:p>
    <w:p w14:paraId="3982483C" w14:textId="7EC5C577" w:rsidR="00E90E49" w:rsidRPr="00796074" w:rsidRDefault="00E90E49" w:rsidP="00311702">
      <w:pPr>
        <w:pStyle w:val="3GPPHeader"/>
        <w:rPr>
          <w:sz w:val="22"/>
        </w:rPr>
      </w:pPr>
      <w:r w:rsidRPr="00796074">
        <w:rPr>
          <w:sz w:val="22"/>
        </w:rPr>
        <w:t>Agenda Item:</w:t>
      </w:r>
      <w:r w:rsidRPr="00796074">
        <w:rPr>
          <w:sz w:val="22"/>
        </w:rPr>
        <w:tab/>
      </w:r>
      <w:r w:rsidR="008C36F9">
        <w:rPr>
          <w:sz w:val="22"/>
        </w:rPr>
        <w:t>9</w:t>
      </w:r>
      <w:r w:rsidR="00311702" w:rsidRPr="00796074">
        <w:rPr>
          <w:sz w:val="22"/>
        </w:rPr>
        <w:t>.</w:t>
      </w:r>
      <w:r w:rsidR="008C36F9">
        <w:rPr>
          <w:sz w:val="22"/>
        </w:rPr>
        <w:t>12</w:t>
      </w:r>
      <w:r w:rsidR="00311702" w:rsidRPr="00796074">
        <w:rPr>
          <w:sz w:val="22"/>
        </w:rPr>
        <w:t>.</w:t>
      </w:r>
      <w:r w:rsidR="008C36F9">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05980AE" w:rsidR="00E90E49" w:rsidRPr="00CE0424" w:rsidRDefault="003D3C45" w:rsidP="00311702">
      <w:pPr>
        <w:pStyle w:val="3GPPHeader"/>
        <w:rPr>
          <w:sz w:val="22"/>
        </w:rPr>
      </w:pPr>
      <w:r>
        <w:rPr>
          <w:sz w:val="22"/>
        </w:rPr>
        <w:t>Title:</w:t>
      </w:r>
      <w:r w:rsidR="00E90E49" w:rsidRPr="00CE0424">
        <w:rPr>
          <w:sz w:val="22"/>
        </w:rPr>
        <w:tab/>
      </w:r>
      <w:r w:rsidR="00510F35" w:rsidRPr="00304FA2">
        <w:t xml:space="preserve">On </w:t>
      </w:r>
      <w:r w:rsidR="008C36F9">
        <w:t xml:space="preserve">coverage enhancements </w:t>
      </w:r>
      <w:r w:rsidR="00510F35" w:rsidRPr="00304FA2">
        <w:t xml:space="preserve">for </w:t>
      </w:r>
      <w:r w:rsidR="008B25FF">
        <w:t xml:space="preserve">NR </w:t>
      </w:r>
      <w:r w:rsidR="00510F35" w:rsidRPr="00304FA2">
        <w:t>NTN</w:t>
      </w:r>
    </w:p>
    <w:p w14:paraId="025260C1" w14:textId="077E2BDD" w:rsidR="00E90E49" w:rsidRPr="00CE0424" w:rsidRDefault="00E90E49" w:rsidP="00D546FF">
      <w:pPr>
        <w:pStyle w:val="3GPPHeader"/>
        <w:rPr>
          <w:sz w:val="22"/>
        </w:rPr>
      </w:pPr>
      <w:r w:rsidRPr="00CE0424">
        <w:rPr>
          <w:sz w:val="22"/>
        </w:rPr>
        <w:t>Document for:</w:t>
      </w:r>
      <w:r w:rsidRPr="00CE0424">
        <w:rPr>
          <w:sz w:val="22"/>
        </w:rPr>
        <w:tab/>
      </w:r>
      <w:r w:rsidRPr="0039304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2B167BC" w14:textId="571F0535" w:rsidR="000B2861" w:rsidRDefault="008C36F9" w:rsidP="00CE0424">
      <w:pPr>
        <w:pStyle w:val="BodyText"/>
      </w:pPr>
      <w:bookmarkStart w:id="0" w:name="_Hlk94878371"/>
      <w:r w:rsidRPr="000B2861">
        <w:t>A work item</w:t>
      </w:r>
      <w:r w:rsidR="005A4EB8">
        <w:t xml:space="preserve"> (WI)</w:t>
      </w:r>
      <w:r w:rsidRPr="000B2861">
        <w:t xml:space="preserve"> for enhancements of NR NTN was approved at RAN#94-e. The latest WID can be found in </w:t>
      </w:r>
      <w:r w:rsidRPr="000B2861">
        <w:fldChar w:fldCharType="begin"/>
      </w:r>
      <w:r w:rsidRPr="000B2861">
        <w:instrText xml:space="preserve"> REF _Ref99621834 \r \h </w:instrText>
      </w:r>
      <w:r w:rsidR="000B2861">
        <w:instrText xml:space="preserve"> \* MERGEFORMAT </w:instrText>
      </w:r>
      <w:r w:rsidRPr="000B2861">
        <w:fldChar w:fldCharType="separate"/>
      </w:r>
      <w:r w:rsidR="00CF1387">
        <w:t>[1]</w:t>
      </w:r>
      <w:r w:rsidRPr="000B2861">
        <w:fldChar w:fldCharType="end"/>
      </w:r>
      <w:r w:rsidRPr="000B2861">
        <w:t>.</w:t>
      </w:r>
      <w:r w:rsidR="00ED3E31" w:rsidRPr="000B2861">
        <w:t xml:space="preserve"> One objective of the WI is </w:t>
      </w:r>
      <w:r w:rsidR="00BF60DF" w:rsidRPr="000B2861">
        <w:t xml:space="preserve">NTN-specific </w:t>
      </w:r>
      <w:r w:rsidR="00ED3E31" w:rsidRPr="000B2861">
        <w:t>coverage</w:t>
      </w:r>
      <w:r w:rsidR="00BF60DF" w:rsidRPr="000B2861">
        <w:t xml:space="preserve"> enhancements</w:t>
      </w:r>
      <w:r w:rsidR="00ED3E31" w:rsidRPr="000B2861">
        <w:t>.</w:t>
      </w:r>
      <w:r w:rsidR="000B2861" w:rsidRPr="000B2861">
        <w:t xml:space="preserve"> As a first step, a </w:t>
      </w:r>
      <w:r w:rsidR="000B2861" w:rsidRPr="000B2861">
        <w:rPr>
          <w:bCs/>
        </w:rPr>
        <w:t>6-month study phase will be pursued, focusing on</w:t>
      </w:r>
      <w:r w:rsidR="000B2861" w:rsidRPr="000B2861">
        <w:t xml:space="preserve"> e</w:t>
      </w:r>
      <w:r w:rsidR="000B2861" w:rsidRPr="000B2861">
        <w:rPr>
          <w:bCs/>
        </w:rPr>
        <w:t>valuating the coverage performance and identifying the candidate physical radio channels that have coverage issues specific to NTN.</w:t>
      </w:r>
    </w:p>
    <w:p w14:paraId="17B86A79" w14:textId="118744F9" w:rsidR="008C36F9" w:rsidRDefault="00ED3E31" w:rsidP="00CE0424">
      <w:pPr>
        <w:pStyle w:val="BodyText"/>
      </w:pPr>
      <w:r>
        <w:t>In this con</w:t>
      </w:r>
      <w:r w:rsidR="00BF60DF">
        <w:t>tribution</w:t>
      </w:r>
      <w:r w:rsidR="005A4EB8">
        <w:t>,</w:t>
      </w:r>
      <w:r w:rsidR="00BF60DF">
        <w:t xml:space="preserve"> we </w:t>
      </w:r>
      <w:r w:rsidR="000B2861">
        <w:t>discuss coverage performance evaluation methodology and assumptions. Further, we provide some initial results.</w:t>
      </w:r>
    </w:p>
    <w:p w14:paraId="56C4B352" w14:textId="77145BEF" w:rsidR="00BF60DF" w:rsidRDefault="00230D18" w:rsidP="004D5016">
      <w:pPr>
        <w:pStyle w:val="Heading1"/>
      </w:pPr>
      <w:bookmarkStart w:id="1" w:name="_Ref178064866"/>
      <w:bookmarkEnd w:id="0"/>
      <w:r>
        <w:t>2</w:t>
      </w:r>
      <w:r>
        <w:tab/>
      </w:r>
      <w:r w:rsidR="004000E8" w:rsidRPr="00CE0424">
        <w:t>Discussion</w:t>
      </w:r>
      <w:bookmarkEnd w:id="1"/>
    </w:p>
    <w:p w14:paraId="24BF5C17" w14:textId="3C171DD1" w:rsidR="007B34B9" w:rsidRDefault="007B34B9" w:rsidP="007B34B9">
      <w:pPr>
        <w:pStyle w:val="Heading2"/>
      </w:pPr>
      <w:r>
        <w:t>2.1</w:t>
      </w:r>
      <w:r>
        <w:tab/>
        <w:t xml:space="preserve">Objectives </w:t>
      </w:r>
      <w:r w:rsidR="00A25460">
        <w:t>of</w:t>
      </w:r>
      <w:r>
        <w:t xml:space="preserve"> the WID</w:t>
      </w:r>
    </w:p>
    <w:p w14:paraId="6CC25C09" w14:textId="143E8EB1" w:rsidR="004D5016" w:rsidRDefault="004D5016" w:rsidP="004D5016">
      <w:pPr>
        <w:spacing w:after="0"/>
        <w:rPr>
          <w:bCs/>
        </w:rPr>
      </w:pPr>
      <w:r>
        <w:rPr>
          <w:bCs/>
        </w:rPr>
        <w:t xml:space="preserve">According to the objectives in the WID </w:t>
      </w:r>
      <w:r>
        <w:rPr>
          <w:lang w:val="en-GB"/>
        </w:rPr>
        <w:fldChar w:fldCharType="begin"/>
      </w:r>
      <w:r>
        <w:rPr>
          <w:lang w:val="en-GB"/>
        </w:rPr>
        <w:instrText xml:space="preserve"> REF _Ref99621834 \r \h </w:instrText>
      </w:r>
      <w:r>
        <w:rPr>
          <w:lang w:val="en-GB"/>
        </w:rPr>
      </w:r>
      <w:r>
        <w:rPr>
          <w:lang w:val="en-GB"/>
        </w:rPr>
        <w:fldChar w:fldCharType="separate"/>
      </w:r>
      <w:r w:rsidR="00CF1387">
        <w:rPr>
          <w:lang w:val="en-GB"/>
        </w:rPr>
        <w:t>[1]</w:t>
      </w:r>
      <w:r>
        <w:rPr>
          <w:lang w:val="en-GB"/>
        </w:rPr>
        <w:fldChar w:fldCharType="end"/>
      </w:r>
      <w:r>
        <w:rPr>
          <w:bCs/>
        </w:rPr>
        <w:t>, an initial study will be performed:</w:t>
      </w:r>
    </w:p>
    <w:p w14:paraId="7751BF53" w14:textId="77777777" w:rsidR="004D5016" w:rsidRDefault="004D5016" w:rsidP="004D5016">
      <w:pPr>
        <w:spacing w:after="0"/>
        <w:rPr>
          <w:bCs/>
        </w:rPr>
      </w:pPr>
    </w:p>
    <w:p w14:paraId="1625CF50" w14:textId="77777777" w:rsidR="004D5016" w:rsidRPr="000E0FC1" w:rsidRDefault="004D5016" w:rsidP="004D5016">
      <w:pPr>
        <w:spacing w:after="0"/>
        <w:ind w:left="360"/>
        <w:rPr>
          <w:bCs/>
          <w:color w:val="4472C4" w:themeColor="accent1"/>
        </w:rPr>
      </w:pPr>
      <w:r w:rsidRPr="000E0FC1">
        <w:rPr>
          <w:bCs/>
          <w:color w:val="4472C4" w:themeColor="accent1"/>
        </w:rPr>
        <w:t>Have a 1-TU 6-month study phase focusing on the following (to derive clear &amp; limited scope):</w:t>
      </w:r>
    </w:p>
    <w:p w14:paraId="438EE2CA" w14:textId="77777777" w:rsidR="004D5016" w:rsidRPr="000E0FC1" w:rsidRDefault="004D5016" w:rsidP="004D5016">
      <w:pPr>
        <w:spacing w:after="0"/>
        <w:ind w:left="360"/>
        <w:rPr>
          <w:bCs/>
          <w:color w:val="4472C4" w:themeColor="accent1"/>
        </w:rPr>
      </w:pPr>
    </w:p>
    <w:p w14:paraId="5B9F3819" w14:textId="77777777" w:rsidR="004D5016" w:rsidRPr="000E0FC1" w:rsidRDefault="004D5016" w:rsidP="004D5016">
      <w:pPr>
        <w:numPr>
          <w:ilvl w:val="0"/>
          <w:numId w:val="39"/>
        </w:numPr>
        <w:overflowPunct w:val="0"/>
        <w:autoSpaceDE w:val="0"/>
        <w:autoSpaceDN w:val="0"/>
        <w:adjustRightInd w:val="0"/>
        <w:spacing w:after="0" w:line="240" w:lineRule="auto"/>
        <w:ind w:left="1080"/>
        <w:textAlignment w:val="baseline"/>
        <w:rPr>
          <w:bCs/>
          <w:color w:val="4472C4" w:themeColor="accent1"/>
        </w:rPr>
      </w:pPr>
      <w:r w:rsidRPr="000E0FC1">
        <w:rPr>
          <w:bCs/>
          <w:color w:val="4472C4" w:themeColor="accent1"/>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0E0FC1">
        <w:rPr>
          <w:bCs/>
          <w:color w:val="4472C4" w:themeColor="accent1"/>
        </w:rPr>
        <w:t>1,RAN</w:t>
      </w:r>
      <w:proofErr w:type="gramEnd"/>
      <w:r w:rsidRPr="000E0FC1">
        <w:rPr>
          <w:bCs/>
          <w:color w:val="4472C4" w:themeColor="accent1"/>
        </w:rPr>
        <w:t>2,RAN4]</w:t>
      </w:r>
    </w:p>
    <w:p w14:paraId="0637F353" w14:textId="77777777" w:rsidR="004D5016" w:rsidRPr="000E0FC1" w:rsidRDefault="004D5016" w:rsidP="004D5016">
      <w:pPr>
        <w:numPr>
          <w:ilvl w:val="1"/>
          <w:numId w:val="39"/>
        </w:numPr>
        <w:overflowPunct w:val="0"/>
        <w:autoSpaceDE w:val="0"/>
        <w:autoSpaceDN w:val="0"/>
        <w:adjustRightInd w:val="0"/>
        <w:spacing w:after="0" w:line="240" w:lineRule="auto"/>
        <w:ind w:left="1800"/>
        <w:textAlignment w:val="baseline"/>
        <w:rPr>
          <w:bCs/>
          <w:color w:val="4472C4" w:themeColor="accent1"/>
        </w:rPr>
      </w:pPr>
      <w:r w:rsidRPr="000E0FC1">
        <w:rPr>
          <w:bCs/>
          <w:color w:val="4472C4" w:themeColor="accent1"/>
        </w:rPr>
        <w:t>VoIP and low-data rate services for commercial handset terminals</w:t>
      </w:r>
    </w:p>
    <w:p w14:paraId="634A576E" w14:textId="77777777" w:rsidR="004D5016" w:rsidRDefault="004D5016" w:rsidP="0086101C">
      <w:pPr>
        <w:rPr>
          <w:lang w:val="sv-SE" w:eastAsia="ja-JP"/>
        </w:rPr>
      </w:pPr>
    </w:p>
    <w:p w14:paraId="115B0B04" w14:textId="1E4B7D8C" w:rsidR="004D5016" w:rsidRDefault="00E41198" w:rsidP="0086101C">
      <w:pPr>
        <w:rPr>
          <w:lang w:val="sv-SE" w:eastAsia="ja-JP"/>
        </w:rPr>
      </w:pPr>
      <w:r>
        <w:rPr>
          <w:lang w:val="sv-SE" w:eastAsia="ja-JP"/>
        </w:rPr>
        <w:t>The WID lists a number of prerequisites:</w:t>
      </w:r>
    </w:p>
    <w:p w14:paraId="267D0062" w14:textId="77777777" w:rsidR="00E41198" w:rsidRPr="000E0FC1" w:rsidRDefault="00E41198" w:rsidP="00E41198">
      <w:pPr>
        <w:numPr>
          <w:ilvl w:val="0"/>
          <w:numId w:val="38"/>
        </w:numPr>
        <w:spacing w:after="0" w:line="256" w:lineRule="auto"/>
        <w:rPr>
          <w:bCs/>
          <w:color w:val="4472C4" w:themeColor="accent1"/>
        </w:rPr>
      </w:pPr>
      <w:r w:rsidRPr="000E0FC1">
        <w:rPr>
          <w:bCs/>
          <w:color w:val="4472C4" w:themeColor="accent1"/>
        </w:rPr>
        <w:t>GSO and NGSO (LEO and MEO) with transparent payload.</w:t>
      </w:r>
    </w:p>
    <w:p w14:paraId="2484718A" w14:textId="77777777" w:rsidR="00E41198" w:rsidRPr="000E0FC1" w:rsidRDefault="00E41198" w:rsidP="00E41198">
      <w:pPr>
        <w:numPr>
          <w:ilvl w:val="0"/>
          <w:numId w:val="38"/>
        </w:numPr>
        <w:spacing w:after="0" w:line="256" w:lineRule="auto"/>
        <w:rPr>
          <w:bCs/>
          <w:color w:val="4472C4" w:themeColor="accent1"/>
        </w:rPr>
      </w:pPr>
      <w:r w:rsidRPr="000E0FC1">
        <w:rPr>
          <w:bCs/>
          <w:color w:val="4472C4" w:themeColor="accent1"/>
        </w:rPr>
        <w:t>Earth fixed tracking area. Earth fixed &amp; Earth moving cells for NGSO</w:t>
      </w:r>
    </w:p>
    <w:p w14:paraId="08048EFB" w14:textId="77777777" w:rsidR="00E41198" w:rsidRPr="000E0FC1" w:rsidRDefault="00E41198" w:rsidP="00E41198">
      <w:pPr>
        <w:numPr>
          <w:ilvl w:val="0"/>
          <w:numId w:val="38"/>
        </w:numPr>
        <w:spacing w:after="0" w:line="256" w:lineRule="auto"/>
        <w:rPr>
          <w:bCs/>
          <w:color w:val="4472C4" w:themeColor="accent1"/>
        </w:rPr>
      </w:pPr>
      <w:r w:rsidRPr="000E0FC1">
        <w:rPr>
          <w:bCs/>
          <w:color w:val="4472C4" w:themeColor="accent1"/>
        </w:rPr>
        <w:t>FDD mode</w:t>
      </w:r>
    </w:p>
    <w:p w14:paraId="31EDF07A" w14:textId="77777777" w:rsidR="00E41198" w:rsidRPr="000E0FC1" w:rsidRDefault="00E41198" w:rsidP="00E41198">
      <w:pPr>
        <w:numPr>
          <w:ilvl w:val="0"/>
          <w:numId w:val="38"/>
        </w:numPr>
        <w:spacing w:after="0" w:line="256" w:lineRule="auto"/>
        <w:rPr>
          <w:bCs/>
          <w:color w:val="4472C4" w:themeColor="accent1"/>
        </w:rPr>
      </w:pPr>
      <w:r w:rsidRPr="000E0FC1">
        <w:rPr>
          <w:bCs/>
          <w:color w:val="4472C4" w:themeColor="accent1"/>
        </w:rPr>
        <w:t>UEs with GNSS capabilities</w:t>
      </w:r>
    </w:p>
    <w:p w14:paraId="102F4221" w14:textId="77777777" w:rsidR="00E41198" w:rsidRPr="000E0FC1" w:rsidRDefault="00E41198" w:rsidP="00E41198">
      <w:pPr>
        <w:numPr>
          <w:ilvl w:val="0"/>
          <w:numId w:val="38"/>
        </w:numPr>
        <w:spacing w:after="0" w:line="256" w:lineRule="auto"/>
        <w:rPr>
          <w:bCs/>
          <w:color w:val="4472C4" w:themeColor="accent1"/>
        </w:rPr>
      </w:pPr>
      <w:r w:rsidRPr="000E0FC1">
        <w:rPr>
          <w:bCs/>
          <w:color w:val="4472C4" w:themeColor="accent1"/>
        </w:rPr>
        <w:t>Both “VSAT” devices with directive antenna (including fixed and moving platform mounted devices and commercial handset terminals (</w:t>
      </w:r>
      <w:proofErr w:type="gramStart"/>
      <w:r w:rsidRPr="000E0FC1">
        <w:rPr>
          <w:bCs/>
          <w:color w:val="4472C4" w:themeColor="accent1"/>
        </w:rPr>
        <w:t>e.g.</w:t>
      </w:r>
      <w:proofErr w:type="gramEnd"/>
      <w:r w:rsidRPr="000E0FC1">
        <w:rPr>
          <w:bCs/>
          <w:color w:val="4472C4" w:themeColor="accent1"/>
        </w:rPr>
        <w:t xml:space="preserve"> Power class 3) are supported in FR1</w:t>
      </w:r>
    </w:p>
    <w:p w14:paraId="00089C3F" w14:textId="77777777" w:rsidR="00E41198" w:rsidRPr="000E0FC1" w:rsidRDefault="00E41198" w:rsidP="00E41198">
      <w:pPr>
        <w:numPr>
          <w:ilvl w:val="0"/>
          <w:numId w:val="38"/>
        </w:numPr>
        <w:spacing w:after="0" w:line="256" w:lineRule="auto"/>
        <w:rPr>
          <w:bCs/>
          <w:color w:val="4472C4" w:themeColor="accent1"/>
        </w:rPr>
      </w:pPr>
      <w:r w:rsidRPr="000E0FC1">
        <w:rPr>
          <w:bCs/>
          <w:color w:val="4472C4" w:themeColor="accent1"/>
        </w:rPr>
        <w:t>Only “VSAT” devices with directive antenna (including fixed and moving platform mounted devices) are supported in above 10 GHz bands.</w:t>
      </w:r>
    </w:p>
    <w:p w14:paraId="5C5E3DFD" w14:textId="77777777" w:rsidR="00E41198" w:rsidRDefault="00E41198" w:rsidP="0086101C">
      <w:pPr>
        <w:rPr>
          <w:lang w:val="sv-SE" w:eastAsia="ja-JP"/>
        </w:rPr>
      </w:pPr>
    </w:p>
    <w:p w14:paraId="78ACB991" w14:textId="77777777" w:rsidR="0086101C" w:rsidRDefault="0086101C" w:rsidP="0086101C">
      <w:pPr>
        <w:pStyle w:val="BodyText"/>
      </w:pPr>
    </w:p>
    <w:p w14:paraId="60D54F60" w14:textId="1B3BC9DB" w:rsidR="0086101C" w:rsidRDefault="007B34B9" w:rsidP="0086101C">
      <w:pPr>
        <w:spacing w:after="0"/>
        <w:rPr>
          <w:bCs/>
        </w:rPr>
      </w:pPr>
      <w:r>
        <w:rPr>
          <w:bCs/>
        </w:rPr>
        <w:lastRenderedPageBreak/>
        <w:t>The WID also states that "</w:t>
      </w:r>
      <w:r w:rsidRPr="000E0FC1">
        <w:rPr>
          <w:bCs/>
          <w:color w:val="4472C4" w:themeColor="accent1"/>
        </w:rPr>
        <w:t>t</w:t>
      </w:r>
      <w:r w:rsidR="0086101C" w:rsidRPr="000E0FC1">
        <w:rPr>
          <w:bCs/>
          <w:color w:val="4472C4" w:themeColor="accent1"/>
        </w:rPr>
        <w:t xml:space="preserve">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sidR="0086101C" w:rsidRPr="000E0FC1">
        <w:rPr>
          <w:bCs/>
          <w:color w:val="4472C4" w:themeColor="accent1"/>
        </w:rPr>
        <w:t>take into account</w:t>
      </w:r>
      <w:proofErr w:type="gramEnd"/>
      <w:r w:rsidR="0086101C" w:rsidRPr="000E0FC1">
        <w:rPr>
          <w:bCs/>
          <w:color w:val="4472C4" w:themeColor="accent1"/>
        </w:rPr>
        <w:t xml:space="preserve"> any related regulatory</w:t>
      </w:r>
      <w:r w:rsidR="0040186F" w:rsidRPr="000E0FC1">
        <w:rPr>
          <w:bCs/>
          <w:color w:val="4472C4" w:themeColor="accent1"/>
        </w:rPr>
        <w:t xml:space="preserve"> </w:t>
      </w:r>
      <w:r w:rsidR="0086101C" w:rsidRPr="000E0FC1">
        <w:rPr>
          <w:bCs/>
          <w:color w:val="4472C4" w:themeColor="accent1"/>
        </w:rPr>
        <w:t>requirements, e.g., ITU limitation of power flux density.</w:t>
      </w:r>
      <w:r>
        <w:rPr>
          <w:bCs/>
        </w:rPr>
        <w:t>"</w:t>
      </w:r>
    </w:p>
    <w:p w14:paraId="48BEAEA8" w14:textId="39008FF1" w:rsidR="0086101C" w:rsidRDefault="007E5E3D" w:rsidP="007E5E3D">
      <w:pPr>
        <w:pStyle w:val="Heading2"/>
      </w:pPr>
      <w:r>
        <w:t>2.2</w:t>
      </w:r>
      <w:r>
        <w:tab/>
        <w:t>Assumptions for evaluation of coverage performance</w:t>
      </w:r>
    </w:p>
    <w:p w14:paraId="2F3BBFAB" w14:textId="64F684A1" w:rsidR="000B6739" w:rsidRDefault="000B6739" w:rsidP="006C4ABE">
      <w:pPr>
        <w:pStyle w:val="Heading3"/>
      </w:pPr>
      <w:r>
        <w:t>2.2.1</w:t>
      </w:r>
      <w:r>
        <w:tab/>
        <w:t>Evaluation methodology</w:t>
      </w:r>
    </w:p>
    <w:p w14:paraId="0AEAD49C" w14:textId="50E23651" w:rsidR="009429AF" w:rsidRPr="009429AF" w:rsidRDefault="009429AF" w:rsidP="00AD128B">
      <w:pPr>
        <w:jc w:val="both"/>
        <w:rPr>
          <w:lang w:val="en-GB" w:eastAsia="ja-JP"/>
        </w:rPr>
      </w:pPr>
      <w:r>
        <w:rPr>
          <w:lang w:val="en-GB" w:eastAsia="ja-JP"/>
        </w:rPr>
        <w:t xml:space="preserve">Coverage enhancements in terrestrial networks were studied in Rel-17. In that study, the baseline evaluation methodology was based on link-level simulation </w:t>
      </w:r>
      <w:r w:rsidR="001043D6">
        <w:rPr>
          <w:lang w:val="en-GB" w:eastAsia="ja-JP"/>
        </w:rPr>
        <w:t xml:space="preserve">and link-budget calculations </w:t>
      </w:r>
      <w:r>
        <w:rPr>
          <w:lang w:val="en-GB" w:eastAsia="ja-JP"/>
        </w:rPr>
        <w:t>(see TR 38.830</w:t>
      </w:r>
      <w:r w:rsidR="001043D6">
        <w:rPr>
          <w:lang w:val="en-GB" w:eastAsia="ja-JP"/>
        </w:rPr>
        <w:t xml:space="preserve"> </w:t>
      </w:r>
      <w:r w:rsidR="001043D6">
        <w:rPr>
          <w:lang w:val="en-GB" w:eastAsia="ja-JP"/>
        </w:rPr>
        <w:fldChar w:fldCharType="begin"/>
      </w:r>
      <w:r w:rsidR="001043D6">
        <w:rPr>
          <w:lang w:val="en-GB" w:eastAsia="ja-JP"/>
        </w:rPr>
        <w:instrText xml:space="preserve"> REF _Ref101970138 \r \h </w:instrText>
      </w:r>
      <w:r w:rsidR="001043D6">
        <w:rPr>
          <w:lang w:val="en-GB" w:eastAsia="ja-JP"/>
        </w:rPr>
      </w:r>
      <w:r w:rsidR="001043D6">
        <w:rPr>
          <w:lang w:val="en-GB" w:eastAsia="ja-JP"/>
        </w:rPr>
        <w:fldChar w:fldCharType="separate"/>
      </w:r>
      <w:r w:rsidR="00CF1387">
        <w:rPr>
          <w:lang w:val="en-GB" w:eastAsia="ja-JP"/>
        </w:rPr>
        <w:t>[2]</w:t>
      </w:r>
      <w:r w:rsidR="001043D6">
        <w:rPr>
          <w:lang w:val="en-GB" w:eastAsia="ja-JP"/>
        </w:rPr>
        <w:fldChar w:fldCharType="end"/>
      </w:r>
      <w:r>
        <w:rPr>
          <w:lang w:val="en-GB" w:eastAsia="ja-JP"/>
        </w:rPr>
        <w:t>)</w:t>
      </w:r>
      <w:r w:rsidR="001043D6">
        <w:rPr>
          <w:lang w:val="en-GB" w:eastAsia="ja-JP"/>
        </w:rPr>
        <w:t>.</w:t>
      </w:r>
    </w:p>
    <w:p w14:paraId="4A571668" w14:textId="1371AE34" w:rsidR="009429AF" w:rsidRDefault="00E6662B" w:rsidP="00AD128B">
      <w:pPr>
        <w:jc w:val="both"/>
        <w:rPr>
          <w:lang w:val="en-GB" w:eastAsia="ja-JP"/>
        </w:rPr>
      </w:pPr>
      <w:r>
        <w:rPr>
          <w:lang w:val="en-GB" w:eastAsia="ja-JP"/>
        </w:rPr>
        <w:t xml:space="preserve">It is proposed to use </w:t>
      </w:r>
      <w:r w:rsidR="001043D6">
        <w:rPr>
          <w:lang w:val="en-GB" w:eastAsia="ja-JP"/>
        </w:rPr>
        <w:t xml:space="preserve">a similar </w:t>
      </w:r>
      <w:r>
        <w:rPr>
          <w:lang w:val="en-GB" w:eastAsia="ja-JP"/>
        </w:rPr>
        <w:t>evaluation methodology for NTN coverage enhancements</w:t>
      </w:r>
      <w:r w:rsidR="000B0337">
        <w:rPr>
          <w:lang w:val="en-GB" w:eastAsia="ja-JP"/>
        </w:rPr>
        <w:t>:</w:t>
      </w:r>
    </w:p>
    <w:p w14:paraId="555984B3" w14:textId="16F53950" w:rsidR="001043D6" w:rsidRDefault="001043D6" w:rsidP="001043D6">
      <w:pPr>
        <w:pStyle w:val="ListParagraph"/>
        <w:numPr>
          <w:ilvl w:val="0"/>
          <w:numId w:val="42"/>
        </w:numPr>
      </w:pPr>
      <w:r>
        <w:rPr>
          <w:lang w:val="en-GB" w:eastAsia="ja-JP"/>
        </w:rPr>
        <w:t xml:space="preserve">Step 1: Obtain the </w:t>
      </w:r>
      <w:r>
        <w:rPr>
          <w:lang w:val="sv-SE"/>
        </w:rPr>
        <w:t>expected</w:t>
      </w:r>
      <w:r w:rsidRPr="000668E1">
        <w:t xml:space="preserve"> SINR </w:t>
      </w:r>
      <w:r>
        <w:rPr>
          <w:lang w:val="sv-SE"/>
        </w:rPr>
        <w:t xml:space="preserve">in reference network scenarios using a </w:t>
      </w:r>
      <w:r w:rsidRPr="000668E1">
        <w:t xml:space="preserve">link budget </w:t>
      </w:r>
      <w:r w:rsidR="00B46E03">
        <w:rPr>
          <w:lang w:val="sv-SE"/>
        </w:rPr>
        <w:t>analysis</w:t>
      </w:r>
      <w:r w:rsidRPr="000668E1">
        <w:t>.</w:t>
      </w:r>
    </w:p>
    <w:p w14:paraId="67D52938" w14:textId="2D7245A4" w:rsidR="001043D6" w:rsidRPr="000B0337" w:rsidRDefault="001043D6" w:rsidP="001043D6">
      <w:pPr>
        <w:pStyle w:val="ListParagraph"/>
        <w:numPr>
          <w:ilvl w:val="0"/>
          <w:numId w:val="42"/>
        </w:numPr>
      </w:pPr>
      <w:r>
        <w:rPr>
          <w:lang w:val="sv-SE"/>
        </w:rPr>
        <w:t xml:space="preserve">Step 2: Obtain the required SINR for the physical channels </w:t>
      </w:r>
      <w:r w:rsidR="000B0337">
        <w:rPr>
          <w:lang w:val="sv-SE"/>
        </w:rPr>
        <w:t>for given services, given simlation assumptions and performance requrements using link level simulations.</w:t>
      </w:r>
    </w:p>
    <w:p w14:paraId="13E676ED" w14:textId="4D0D2232" w:rsidR="000B0337" w:rsidRPr="009429AF" w:rsidRDefault="000B0337" w:rsidP="001043D6">
      <w:pPr>
        <w:pStyle w:val="ListParagraph"/>
        <w:numPr>
          <w:ilvl w:val="0"/>
          <w:numId w:val="42"/>
        </w:numPr>
      </w:pPr>
      <w:r>
        <w:rPr>
          <w:lang w:val="sv-SE"/>
        </w:rPr>
        <w:t>Step 3: Compare expected SINR and required SINR.</w:t>
      </w:r>
    </w:p>
    <w:p w14:paraId="5F76349B" w14:textId="77777777" w:rsidR="001043D6" w:rsidRDefault="001043D6" w:rsidP="009429AF">
      <w:pPr>
        <w:rPr>
          <w:lang w:val="en-GB" w:eastAsia="ja-JP"/>
        </w:rPr>
      </w:pPr>
    </w:p>
    <w:p w14:paraId="0EA6E796" w14:textId="20B59074" w:rsidR="00E6662B" w:rsidRDefault="00373817" w:rsidP="006C4ABE">
      <w:pPr>
        <w:pStyle w:val="Proposal"/>
        <w:rPr>
          <w:lang w:val="en-GB"/>
        </w:rPr>
      </w:pPr>
      <w:bookmarkStart w:id="2" w:name="_Toc102151513"/>
      <w:r>
        <w:rPr>
          <w:lang w:val="en-GB"/>
        </w:rPr>
        <w:t xml:space="preserve">The need for coverage enhancements for NR NTN should be evaluated based on link-level </w:t>
      </w:r>
      <w:r>
        <w:rPr>
          <w:lang w:val="en-GB"/>
        </w:rPr>
        <w:t>simulation</w:t>
      </w:r>
      <w:r w:rsidR="00C246A7">
        <w:rPr>
          <w:lang w:val="en-GB"/>
        </w:rPr>
        <w:t>s</w:t>
      </w:r>
      <w:r>
        <w:rPr>
          <w:lang w:val="en-GB"/>
        </w:rPr>
        <w:t>:</w:t>
      </w:r>
      <w:r>
        <w:rPr>
          <w:lang w:val="en-GB"/>
        </w:rPr>
        <w:br/>
      </w:r>
      <w:r w:rsidR="000B0337">
        <w:rPr>
          <w:lang w:val="en-GB"/>
        </w:rPr>
        <w:t xml:space="preserve">- </w:t>
      </w:r>
      <w:r w:rsidR="000B0337">
        <w:rPr>
          <w:lang w:val="en-GB" w:eastAsia="ja-JP"/>
        </w:rPr>
        <w:t xml:space="preserve">Step 1: Obtain the </w:t>
      </w:r>
      <w:r w:rsidR="000B0337">
        <w:rPr>
          <w:lang w:val="sv-SE"/>
        </w:rPr>
        <w:t>expected</w:t>
      </w:r>
      <w:r w:rsidR="000B0337" w:rsidRPr="000668E1">
        <w:t xml:space="preserve"> SINR </w:t>
      </w:r>
      <w:r w:rsidR="000B0337">
        <w:rPr>
          <w:lang w:val="sv-SE"/>
        </w:rPr>
        <w:t xml:space="preserve">in reference network scenarios using </w:t>
      </w:r>
      <w:r w:rsidR="000B0337" w:rsidRPr="000668E1">
        <w:t xml:space="preserve">link budget </w:t>
      </w:r>
      <w:r w:rsidR="000E0FC1">
        <w:t>calculations</w:t>
      </w:r>
      <w:r w:rsidR="000B0337" w:rsidRPr="000668E1">
        <w:t>.</w:t>
      </w:r>
      <w:r w:rsidR="000B0337">
        <w:br/>
        <w:t xml:space="preserve">- Step 2: </w:t>
      </w:r>
      <w:r w:rsidR="000B0337">
        <w:rPr>
          <w:lang w:val="sv-SE"/>
        </w:rPr>
        <w:t xml:space="preserve">Obtain the required SINR for the physical channels for given services, simulation assumptions and performance </w:t>
      </w:r>
      <w:r w:rsidR="000B0337">
        <w:rPr>
          <w:lang w:val="sv-SE"/>
        </w:rPr>
        <w:t>requ</w:t>
      </w:r>
      <w:r w:rsidR="004C6DFA">
        <w:rPr>
          <w:lang w:val="sv-SE"/>
        </w:rPr>
        <w:t>i</w:t>
      </w:r>
      <w:r w:rsidR="000B0337">
        <w:rPr>
          <w:lang w:val="sv-SE"/>
        </w:rPr>
        <w:t>rements</w:t>
      </w:r>
      <w:r w:rsidR="000B0337">
        <w:rPr>
          <w:lang w:val="sv-SE"/>
        </w:rPr>
        <w:t xml:space="preserve"> using link level simulations.</w:t>
      </w:r>
      <w:r w:rsidR="000B0337">
        <w:rPr>
          <w:lang w:val="sv-SE"/>
        </w:rPr>
        <w:br/>
      </w:r>
      <w:r w:rsidR="00B76538">
        <w:rPr>
          <w:lang w:val="sv-SE"/>
        </w:rPr>
        <w:t xml:space="preserve">- </w:t>
      </w:r>
      <w:r w:rsidR="000B0337">
        <w:rPr>
          <w:lang w:val="sv-SE"/>
        </w:rPr>
        <w:t>Step 3: Compare expected SINR and required SINR.</w:t>
      </w:r>
      <w:bookmarkEnd w:id="2"/>
    </w:p>
    <w:p w14:paraId="494ED733" w14:textId="21F7310C" w:rsidR="000B6739" w:rsidRDefault="000B6739" w:rsidP="008D0E0E">
      <w:pPr>
        <w:pStyle w:val="Heading3"/>
      </w:pPr>
      <w:r>
        <w:t>2.2.</w:t>
      </w:r>
      <w:r w:rsidR="008D0E0E">
        <w:t>2</w:t>
      </w:r>
      <w:r>
        <w:tab/>
      </w:r>
      <w:r w:rsidR="008D0E0E">
        <w:t>Assumptions for l</w:t>
      </w:r>
      <w:r>
        <w:t>ink budget calculations</w:t>
      </w:r>
    </w:p>
    <w:p w14:paraId="7BF7DD6B" w14:textId="71A11972" w:rsidR="009429AF" w:rsidRDefault="000B6739" w:rsidP="000B6739">
      <w:pPr>
        <w:jc w:val="both"/>
        <w:rPr>
          <w:lang w:val="en-GB" w:eastAsia="ja-JP"/>
        </w:rPr>
      </w:pPr>
      <w:r>
        <w:rPr>
          <w:lang w:val="en-GB" w:eastAsia="ja-JP"/>
        </w:rPr>
        <w:t>Link budget calculations were performed in the Rel-16 study item for NR NTN</w:t>
      </w:r>
      <w:r w:rsidR="008F53FE">
        <w:rPr>
          <w:lang w:val="en-GB" w:eastAsia="ja-JP"/>
        </w:rPr>
        <w:t>. T</w:t>
      </w:r>
      <w:r>
        <w:rPr>
          <w:lang w:val="en-GB" w:eastAsia="ja-JP"/>
        </w:rPr>
        <w:t xml:space="preserve">he methodology </w:t>
      </w:r>
      <w:r w:rsidR="008F53FE">
        <w:rPr>
          <w:lang w:val="en-GB" w:eastAsia="ja-JP"/>
        </w:rPr>
        <w:t>and assumptions are</w:t>
      </w:r>
      <w:r>
        <w:rPr>
          <w:lang w:val="en-GB" w:eastAsia="ja-JP"/>
        </w:rPr>
        <w:t xml:space="preserve"> captured in clause </w:t>
      </w:r>
      <w:r w:rsidR="00D72BC1">
        <w:rPr>
          <w:lang w:val="en-GB" w:eastAsia="ja-JP"/>
        </w:rPr>
        <w:t xml:space="preserve">6.1.3 of </w:t>
      </w:r>
      <w:r>
        <w:rPr>
          <w:lang w:val="en-GB" w:eastAsia="ja-JP"/>
        </w:rPr>
        <w:t>TR 38.821.</w:t>
      </w:r>
      <w:r w:rsidR="008F53FE">
        <w:rPr>
          <w:lang w:val="en-GB" w:eastAsia="ja-JP"/>
        </w:rPr>
        <w:t xml:space="preserve"> It is proposed to use the same methodology and assumptions as a baseline for Rel-18.</w:t>
      </w:r>
    </w:p>
    <w:p w14:paraId="4C5A2931" w14:textId="5CCD4FC3" w:rsidR="008F53FE" w:rsidRDefault="008F53FE" w:rsidP="008F53FE">
      <w:pPr>
        <w:pStyle w:val="Proposal"/>
        <w:rPr>
          <w:lang w:val="en-GB"/>
        </w:rPr>
      </w:pPr>
      <w:bookmarkStart w:id="3" w:name="_Toc102151514"/>
      <w:r>
        <w:rPr>
          <w:lang w:val="en-GB"/>
        </w:rPr>
        <w:t>Use the methodology and assumptions of clause 6.3.1 of 38.821 as baseline for link budget calculations for Rel-18 NR NTN</w:t>
      </w:r>
      <w:r w:rsidR="004657B3">
        <w:rPr>
          <w:lang w:val="en-GB"/>
        </w:rPr>
        <w:t xml:space="preserve"> coverage enhancements</w:t>
      </w:r>
      <w:r>
        <w:rPr>
          <w:lang w:val="en-GB"/>
        </w:rPr>
        <w:t>.</w:t>
      </w:r>
      <w:bookmarkEnd w:id="3"/>
    </w:p>
    <w:p w14:paraId="7C5CD05E" w14:textId="78CB537F" w:rsidR="005210E4" w:rsidRDefault="005210E4" w:rsidP="005210E4">
      <w:pPr>
        <w:jc w:val="both"/>
        <w:rPr>
          <w:bCs/>
        </w:rPr>
      </w:pPr>
      <w:r>
        <w:rPr>
          <w:lang w:val="en-GB"/>
        </w:rPr>
        <w:t xml:space="preserve">According to the objectives of the WID </w:t>
      </w:r>
      <w:r>
        <w:rPr>
          <w:lang w:val="en-GB"/>
        </w:rPr>
        <w:fldChar w:fldCharType="begin"/>
      </w:r>
      <w:r>
        <w:rPr>
          <w:lang w:val="en-GB"/>
        </w:rPr>
        <w:instrText xml:space="preserve"> REF _Ref99621834 \r \h </w:instrText>
      </w:r>
      <w:r>
        <w:rPr>
          <w:lang w:val="en-GB"/>
        </w:rPr>
      </w:r>
      <w:r>
        <w:rPr>
          <w:lang w:val="en-GB"/>
        </w:rPr>
        <w:fldChar w:fldCharType="separate"/>
      </w:r>
      <w:r w:rsidR="00CF1387">
        <w:rPr>
          <w:lang w:val="en-GB"/>
        </w:rPr>
        <w:t>[1]</w:t>
      </w:r>
      <w:r>
        <w:rPr>
          <w:lang w:val="en-GB"/>
        </w:rPr>
        <w:fldChar w:fldCharType="end"/>
      </w:r>
      <w:r>
        <w:rPr>
          <w:lang w:val="en-GB"/>
        </w:rPr>
        <w:t>, "</w:t>
      </w:r>
      <w:r>
        <w:rPr>
          <w:bCs/>
        </w:rPr>
        <w:t>commercial smartphones with more realistic assumptions on antenna gains instead of 0dBi currently assumed for link budget analysis for non-terrestrial networks" need to be considered. An assumption on antenna gains is the responsibility of RAN4.</w:t>
      </w:r>
    </w:p>
    <w:p w14:paraId="1ED559DA" w14:textId="283F504A" w:rsidR="005210E4" w:rsidRDefault="005210E4" w:rsidP="005210E4">
      <w:pPr>
        <w:pStyle w:val="Observation"/>
        <w:rPr>
          <w:lang w:val="en-GB"/>
        </w:rPr>
      </w:pPr>
      <w:bookmarkStart w:id="4" w:name="_Toc102151508"/>
      <w:r>
        <w:rPr>
          <w:lang w:val="en-GB"/>
        </w:rPr>
        <w:t>RAN1 needs input from RAN4 on realistic assumptions on antenna gains for commercial smartphones.</w:t>
      </w:r>
      <w:r w:rsidR="004E5011">
        <w:rPr>
          <w:lang w:val="en-GB"/>
        </w:rPr>
        <w:t xml:space="preserve"> While waiting for RAN4 input, -5 </w:t>
      </w:r>
      <w:proofErr w:type="spellStart"/>
      <w:r w:rsidR="004E5011">
        <w:rPr>
          <w:lang w:val="en-GB"/>
        </w:rPr>
        <w:t>dBi</w:t>
      </w:r>
      <w:proofErr w:type="spellEnd"/>
      <w:r w:rsidR="004E5011">
        <w:rPr>
          <w:lang w:val="en-GB"/>
        </w:rPr>
        <w:t xml:space="preserve"> can be assumed.</w:t>
      </w:r>
      <w:bookmarkEnd w:id="4"/>
    </w:p>
    <w:p w14:paraId="6EFE0A3E" w14:textId="18D7C2C5" w:rsidR="008F53FE" w:rsidRDefault="00271C07" w:rsidP="002B4CC2">
      <w:pPr>
        <w:jc w:val="both"/>
        <w:rPr>
          <w:lang w:val="en-GB"/>
        </w:rPr>
      </w:pPr>
      <w:r>
        <w:rPr>
          <w:lang w:val="en-GB"/>
        </w:rPr>
        <w:t xml:space="preserve">TR 38.821 specifies a set of scenarios </w:t>
      </w:r>
      <w:r w:rsidR="004006B7">
        <w:rPr>
          <w:lang w:val="en-GB"/>
        </w:rPr>
        <w:t>(so called calibration study cases)</w:t>
      </w:r>
      <w:r w:rsidR="00ED4F08">
        <w:rPr>
          <w:lang w:val="en-GB"/>
        </w:rPr>
        <w:t xml:space="preserve"> </w:t>
      </w:r>
      <w:r>
        <w:rPr>
          <w:lang w:val="en-GB"/>
        </w:rPr>
        <w:t xml:space="preserve">in </w:t>
      </w:r>
      <w:r w:rsidRPr="00271C07">
        <w:rPr>
          <w:lang w:val="en-GB"/>
        </w:rPr>
        <w:t>Table 6.1.1.1-9</w:t>
      </w:r>
      <w:r>
        <w:rPr>
          <w:lang w:val="en-GB"/>
        </w:rPr>
        <w:t>. Th</w:t>
      </w:r>
      <w:r w:rsidR="00BE642E">
        <w:rPr>
          <w:lang w:val="en-GB"/>
        </w:rPr>
        <w:t>is set of</w:t>
      </w:r>
      <w:r>
        <w:rPr>
          <w:lang w:val="en-GB"/>
        </w:rPr>
        <w:t xml:space="preserve"> scenarios can be used as baseline in Rel-18 </w:t>
      </w:r>
      <w:r w:rsidR="008266AE">
        <w:rPr>
          <w:lang w:val="en-GB"/>
        </w:rPr>
        <w:t>link budget calculations</w:t>
      </w:r>
      <w:r>
        <w:rPr>
          <w:lang w:val="en-GB"/>
        </w:rPr>
        <w:t xml:space="preserve">. </w:t>
      </w:r>
      <w:r w:rsidR="00226324">
        <w:rPr>
          <w:lang w:val="en-GB"/>
        </w:rPr>
        <w:t xml:space="preserve">According to the </w:t>
      </w:r>
      <w:r w:rsidR="00730C16">
        <w:rPr>
          <w:lang w:val="en-GB"/>
        </w:rPr>
        <w:t xml:space="preserve">objectives in the </w:t>
      </w:r>
      <w:r w:rsidR="00226324">
        <w:rPr>
          <w:lang w:val="en-GB"/>
        </w:rPr>
        <w:t xml:space="preserve">WID </w:t>
      </w:r>
      <w:r w:rsidR="00226324">
        <w:rPr>
          <w:lang w:val="en-GB"/>
        </w:rPr>
        <w:fldChar w:fldCharType="begin"/>
      </w:r>
      <w:r w:rsidR="00226324">
        <w:rPr>
          <w:lang w:val="en-GB"/>
        </w:rPr>
        <w:instrText xml:space="preserve"> REF _Ref99621834 \r \h </w:instrText>
      </w:r>
      <w:r w:rsidR="00226324">
        <w:rPr>
          <w:lang w:val="en-GB"/>
        </w:rPr>
      </w:r>
      <w:r w:rsidR="00226324">
        <w:rPr>
          <w:lang w:val="en-GB"/>
        </w:rPr>
        <w:fldChar w:fldCharType="separate"/>
      </w:r>
      <w:r w:rsidR="00CF1387">
        <w:rPr>
          <w:lang w:val="en-GB"/>
        </w:rPr>
        <w:t>[1]</w:t>
      </w:r>
      <w:r w:rsidR="00226324">
        <w:rPr>
          <w:lang w:val="en-GB"/>
        </w:rPr>
        <w:fldChar w:fldCharType="end"/>
      </w:r>
      <w:r w:rsidR="00226324">
        <w:rPr>
          <w:lang w:val="en-GB"/>
        </w:rPr>
        <w:t xml:space="preserve">, </w:t>
      </w:r>
      <w:r w:rsidR="00730C16">
        <w:rPr>
          <w:lang w:val="en-GB"/>
        </w:rPr>
        <w:t xml:space="preserve">the work should cover MEO in addition to GEO and LEO. </w:t>
      </w:r>
      <w:r w:rsidR="006259E9">
        <w:rPr>
          <w:lang w:val="en-GB"/>
        </w:rPr>
        <w:t xml:space="preserve">Further, the WID objectives include the use of VSAT terminals also in FR1. </w:t>
      </w:r>
      <w:r w:rsidR="00730C16">
        <w:rPr>
          <w:lang w:val="en-GB"/>
        </w:rPr>
        <w:t xml:space="preserve">Therefore, the scenarios of </w:t>
      </w:r>
      <w:r w:rsidR="005210E4" w:rsidRPr="00271C07">
        <w:rPr>
          <w:lang w:val="en-GB"/>
        </w:rPr>
        <w:t>Table 6.1.1.1-9</w:t>
      </w:r>
      <w:r w:rsidR="00730C16">
        <w:rPr>
          <w:lang w:val="en-GB"/>
        </w:rPr>
        <w:t xml:space="preserve"> need to be </w:t>
      </w:r>
      <w:r w:rsidR="008266AE">
        <w:rPr>
          <w:lang w:val="en-GB"/>
        </w:rPr>
        <w:t>complemented with</w:t>
      </w:r>
      <w:r w:rsidR="00730C16">
        <w:rPr>
          <w:lang w:val="en-GB"/>
        </w:rPr>
        <w:t xml:space="preserve"> MEO</w:t>
      </w:r>
      <w:r w:rsidR="008266AE">
        <w:rPr>
          <w:lang w:val="en-GB"/>
        </w:rPr>
        <w:t xml:space="preserve"> scenarios</w:t>
      </w:r>
      <w:r w:rsidR="006259E9">
        <w:rPr>
          <w:lang w:val="en-GB"/>
        </w:rPr>
        <w:t xml:space="preserve"> and VSAT in FR1</w:t>
      </w:r>
      <w:r w:rsidR="008266AE">
        <w:rPr>
          <w:lang w:val="en-GB"/>
        </w:rPr>
        <w:t>.</w:t>
      </w:r>
      <w:r w:rsidR="00F9678F">
        <w:rPr>
          <w:lang w:val="en-GB"/>
        </w:rPr>
        <w:t xml:space="preserve"> </w:t>
      </w:r>
    </w:p>
    <w:p w14:paraId="60FC0548" w14:textId="6DE449E8" w:rsidR="003A73E7" w:rsidRDefault="00875C60" w:rsidP="00E52289">
      <w:pPr>
        <w:pStyle w:val="Proposal"/>
      </w:pPr>
      <w:bookmarkStart w:id="5" w:name="_Toc102151515"/>
      <w:r>
        <w:t xml:space="preserve">Reuse scenarios from 38.821 as a baseline. Add scenarios with MEO satellites and </w:t>
      </w:r>
      <w:r w:rsidR="00C50B39">
        <w:t xml:space="preserve">with </w:t>
      </w:r>
      <w:r>
        <w:t>VSAT</w:t>
      </w:r>
      <w:r w:rsidR="006259E9">
        <w:t xml:space="preserve"> devices in FR1.</w:t>
      </w:r>
      <w:bookmarkEnd w:id="5"/>
    </w:p>
    <w:p w14:paraId="755773C4" w14:textId="1BA8CA93" w:rsidR="00561391" w:rsidRDefault="00561391" w:rsidP="00561391">
      <w:pPr>
        <w:pStyle w:val="Observation"/>
      </w:pPr>
      <w:bookmarkStart w:id="6" w:name="_Toc102151509"/>
      <w:r>
        <w:t>Parameter values for TX EIRP and RX G/T for VSAT devices in FR1 are not defined in TR 38.821.</w:t>
      </w:r>
      <w:bookmarkEnd w:id="6"/>
    </w:p>
    <w:p w14:paraId="5B764E86" w14:textId="62A5270F" w:rsidR="004006B7" w:rsidRDefault="004006B7" w:rsidP="00A52DF9">
      <w:pPr>
        <w:jc w:val="both"/>
      </w:pPr>
      <w:r>
        <w:t xml:space="preserve">A set of scenarios can be found in </w:t>
      </w:r>
      <w:r>
        <w:fldChar w:fldCharType="begin"/>
      </w:r>
      <w:r>
        <w:instrText xml:space="preserve"> REF _Ref101970745 \h </w:instrText>
      </w:r>
      <w:r>
        <w:fldChar w:fldCharType="separate"/>
      </w:r>
      <w:r w:rsidR="00CF1387">
        <w:t xml:space="preserve">Table </w:t>
      </w:r>
      <w:r w:rsidR="00CF1387">
        <w:rPr>
          <w:noProof/>
        </w:rPr>
        <w:t>1</w:t>
      </w:r>
      <w:r>
        <w:fldChar w:fldCharType="end"/>
      </w:r>
      <w:r>
        <w:t>.</w:t>
      </w:r>
      <w:r w:rsidR="00AD128B">
        <w:t xml:space="preserve"> </w:t>
      </w:r>
      <w:r w:rsidR="00AD128B">
        <w:rPr>
          <w:lang w:val="en-GB"/>
        </w:rPr>
        <w:t xml:space="preserve">In the analysis of this contribution, impact of interference is not considered. Therefore, the different reuse options of </w:t>
      </w:r>
      <w:r w:rsidR="00AD128B" w:rsidRPr="00271C07">
        <w:rPr>
          <w:lang w:val="en-GB"/>
        </w:rPr>
        <w:t>Table 6.1.1.1-9</w:t>
      </w:r>
      <w:r w:rsidR="00AD128B">
        <w:rPr>
          <w:lang w:val="en-GB"/>
        </w:rPr>
        <w:t xml:space="preserve"> in </w:t>
      </w:r>
      <w:r w:rsidR="00AD128B">
        <w:rPr>
          <w:lang w:val="en-GB"/>
        </w:rPr>
        <w:fldChar w:fldCharType="begin"/>
      </w:r>
      <w:r w:rsidR="00AD128B">
        <w:rPr>
          <w:lang w:val="en-GB"/>
        </w:rPr>
        <w:instrText xml:space="preserve"> REF _Ref101973461 \r \h </w:instrText>
      </w:r>
      <w:r w:rsidR="00AD128B">
        <w:rPr>
          <w:lang w:val="en-GB"/>
        </w:rPr>
      </w:r>
      <w:r w:rsidR="00AD128B">
        <w:rPr>
          <w:lang w:val="en-GB"/>
        </w:rPr>
        <w:fldChar w:fldCharType="separate"/>
      </w:r>
      <w:r w:rsidR="00CF1387">
        <w:rPr>
          <w:lang w:val="en-GB"/>
        </w:rPr>
        <w:t>[3]</w:t>
      </w:r>
      <w:r w:rsidR="00AD128B">
        <w:rPr>
          <w:lang w:val="en-GB"/>
        </w:rPr>
        <w:fldChar w:fldCharType="end"/>
      </w:r>
      <w:r w:rsidR="00AD128B">
        <w:rPr>
          <w:lang w:val="en-GB"/>
        </w:rPr>
        <w:t xml:space="preserve"> are not listed.</w:t>
      </w:r>
    </w:p>
    <w:p w14:paraId="55646CC9" w14:textId="0C1DEF39" w:rsidR="00733ECD" w:rsidRDefault="004006B7" w:rsidP="00180AED">
      <w:pPr>
        <w:pStyle w:val="Caption"/>
        <w:keepNext/>
        <w:jc w:val="center"/>
      </w:pPr>
      <w:bookmarkStart w:id="7" w:name="_Ref101970745"/>
      <w:r>
        <w:lastRenderedPageBreak/>
        <w:t xml:space="preserve">Table </w:t>
      </w:r>
      <w:r>
        <w:fldChar w:fldCharType="begin"/>
      </w:r>
      <w:r>
        <w:instrText xml:space="preserve"> SEQ Table \* ARABIC </w:instrText>
      </w:r>
      <w:r>
        <w:fldChar w:fldCharType="separate"/>
      </w:r>
      <w:r w:rsidR="00CF1387">
        <w:rPr>
          <w:noProof/>
        </w:rPr>
        <w:t>1</w:t>
      </w:r>
      <w:r>
        <w:fldChar w:fldCharType="end"/>
      </w:r>
      <w:bookmarkEnd w:id="7"/>
      <w:r>
        <w:t xml:space="preserve">: </w:t>
      </w:r>
      <w:r w:rsidR="00180AED">
        <w:t>S</w:t>
      </w:r>
      <w:r>
        <w:t>cenarios for coverage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94"/>
        <w:gridCol w:w="1552"/>
        <w:gridCol w:w="1239"/>
      </w:tblGrid>
      <w:tr w:rsidR="00EF2049" w:rsidRPr="00B923D6" w14:paraId="0C3119C6" w14:textId="77777777" w:rsidTr="006F73CF">
        <w:trPr>
          <w:jc w:val="center"/>
        </w:trPr>
        <w:tc>
          <w:tcPr>
            <w:tcW w:w="1470" w:type="dxa"/>
            <w:shd w:val="clear" w:color="auto" w:fill="auto"/>
          </w:tcPr>
          <w:p w14:paraId="1B9891CF" w14:textId="77777777" w:rsidR="00EF2049" w:rsidRPr="00B923D6" w:rsidRDefault="00EF2049" w:rsidP="006F73CF">
            <w:pPr>
              <w:pStyle w:val="TAH"/>
            </w:pPr>
            <w:r w:rsidRPr="00B923D6">
              <w:t>Satellite orbit</w:t>
            </w:r>
          </w:p>
        </w:tc>
        <w:tc>
          <w:tcPr>
            <w:tcW w:w="1494" w:type="dxa"/>
          </w:tcPr>
          <w:p w14:paraId="471E6081" w14:textId="77777777" w:rsidR="00EF2049" w:rsidRPr="00B923D6" w:rsidRDefault="00EF2049" w:rsidP="006F73CF">
            <w:pPr>
              <w:pStyle w:val="TAH"/>
            </w:pPr>
            <w:r w:rsidRPr="00B923D6">
              <w:t>Satellite parameter set</w:t>
            </w:r>
          </w:p>
        </w:tc>
        <w:tc>
          <w:tcPr>
            <w:tcW w:w="1552" w:type="dxa"/>
          </w:tcPr>
          <w:p w14:paraId="21DB9041" w14:textId="77777777" w:rsidR="00EF2049" w:rsidRPr="00B923D6" w:rsidRDefault="00EF2049" w:rsidP="006F73CF">
            <w:pPr>
              <w:pStyle w:val="TAH"/>
            </w:pPr>
            <w:r w:rsidRPr="00B923D6">
              <w:t>Terminal</w:t>
            </w:r>
          </w:p>
        </w:tc>
        <w:tc>
          <w:tcPr>
            <w:tcW w:w="1239" w:type="dxa"/>
          </w:tcPr>
          <w:p w14:paraId="7F39C1FC" w14:textId="77777777" w:rsidR="00EF2049" w:rsidRPr="00B923D6" w:rsidRDefault="00EF2049" w:rsidP="006F73CF">
            <w:pPr>
              <w:pStyle w:val="TAH"/>
            </w:pPr>
            <w:r w:rsidRPr="00B923D6">
              <w:t>Frequency Band</w:t>
            </w:r>
          </w:p>
        </w:tc>
      </w:tr>
      <w:tr w:rsidR="00EF2049" w:rsidRPr="00354DFA" w14:paraId="57F5FD97" w14:textId="77777777" w:rsidTr="006F73CF">
        <w:trPr>
          <w:jc w:val="center"/>
        </w:trPr>
        <w:tc>
          <w:tcPr>
            <w:tcW w:w="1470" w:type="dxa"/>
            <w:shd w:val="clear" w:color="auto" w:fill="auto"/>
          </w:tcPr>
          <w:p w14:paraId="3DA21FAF" w14:textId="77777777" w:rsidR="00EF2049" w:rsidRPr="00520631" w:rsidRDefault="00EF2049" w:rsidP="00E62D8C">
            <w:pPr>
              <w:pStyle w:val="TAC"/>
              <w:rPr>
                <w:sz w:val="16"/>
                <w:szCs w:val="16"/>
              </w:rPr>
            </w:pPr>
            <w:r w:rsidRPr="00520631">
              <w:rPr>
                <w:sz w:val="16"/>
                <w:szCs w:val="16"/>
              </w:rPr>
              <w:t>GEO</w:t>
            </w:r>
          </w:p>
        </w:tc>
        <w:tc>
          <w:tcPr>
            <w:tcW w:w="1494" w:type="dxa"/>
          </w:tcPr>
          <w:p w14:paraId="0FA65E95" w14:textId="77777777" w:rsidR="00EF2049" w:rsidRPr="00520631" w:rsidRDefault="00EF2049" w:rsidP="006F73CF">
            <w:pPr>
              <w:pStyle w:val="TAC"/>
              <w:rPr>
                <w:sz w:val="16"/>
                <w:szCs w:val="16"/>
              </w:rPr>
            </w:pPr>
            <w:r w:rsidRPr="00520631">
              <w:rPr>
                <w:sz w:val="16"/>
                <w:szCs w:val="16"/>
              </w:rPr>
              <w:t>Set 1</w:t>
            </w:r>
          </w:p>
        </w:tc>
        <w:tc>
          <w:tcPr>
            <w:tcW w:w="1552" w:type="dxa"/>
          </w:tcPr>
          <w:p w14:paraId="6C4BBE2E" w14:textId="77777777" w:rsidR="00EF2049" w:rsidRPr="00520631" w:rsidRDefault="00EF2049" w:rsidP="006F73CF">
            <w:pPr>
              <w:pStyle w:val="TAC"/>
              <w:rPr>
                <w:sz w:val="16"/>
                <w:szCs w:val="16"/>
              </w:rPr>
            </w:pPr>
            <w:r w:rsidRPr="00520631">
              <w:rPr>
                <w:sz w:val="16"/>
                <w:szCs w:val="16"/>
              </w:rPr>
              <w:t>VSAT</w:t>
            </w:r>
          </w:p>
        </w:tc>
        <w:tc>
          <w:tcPr>
            <w:tcW w:w="1239" w:type="dxa"/>
          </w:tcPr>
          <w:p w14:paraId="30CBE1EC" w14:textId="77777777" w:rsidR="00EF2049" w:rsidRPr="00520631" w:rsidRDefault="00EF2049" w:rsidP="006F73CF">
            <w:pPr>
              <w:pStyle w:val="TAC"/>
              <w:rPr>
                <w:sz w:val="16"/>
                <w:szCs w:val="16"/>
              </w:rPr>
            </w:pPr>
            <w:r w:rsidRPr="00520631">
              <w:rPr>
                <w:sz w:val="16"/>
                <w:szCs w:val="16"/>
              </w:rPr>
              <w:t>Ka-band</w:t>
            </w:r>
          </w:p>
        </w:tc>
      </w:tr>
      <w:tr w:rsidR="00EF2049" w:rsidRPr="00354DFA" w14:paraId="64FBA43A" w14:textId="77777777" w:rsidTr="006F73CF">
        <w:trPr>
          <w:jc w:val="center"/>
        </w:trPr>
        <w:tc>
          <w:tcPr>
            <w:tcW w:w="1470" w:type="dxa"/>
            <w:shd w:val="clear" w:color="auto" w:fill="auto"/>
          </w:tcPr>
          <w:p w14:paraId="7F21BF32" w14:textId="77777777" w:rsidR="00EF2049" w:rsidRPr="00520631" w:rsidRDefault="00EF2049" w:rsidP="00E62D8C">
            <w:pPr>
              <w:pStyle w:val="TAC"/>
              <w:rPr>
                <w:sz w:val="16"/>
                <w:szCs w:val="16"/>
              </w:rPr>
            </w:pPr>
            <w:r w:rsidRPr="00520631">
              <w:rPr>
                <w:sz w:val="16"/>
                <w:szCs w:val="16"/>
              </w:rPr>
              <w:t>GEO</w:t>
            </w:r>
          </w:p>
        </w:tc>
        <w:tc>
          <w:tcPr>
            <w:tcW w:w="1494" w:type="dxa"/>
          </w:tcPr>
          <w:p w14:paraId="4CB0DE98" w14:textId="77777777" w:rsidR="00EF2049" w:rsidRPr="00520631" w:rsidRDefault="00EF2049" w:rsidP="006F73CF">
            <w:pPr>
              <w:pStyle w:val="TAC"/>
              <w:rPr>
                <w:sz w:val="16"/>
                <w:szCs w:val="16"/>
              </w:rPr>
            </w:pPr>
            <w:r w:rsidRPr="00520631">
              <w:rPr>
                <w:sz w:val="16"/>
                <w:szCs w:val="16"/>
              </w:rPr>
              <w:t>Set 1</w:t>
            </w:r>
          </w:p>
        </w:tc>
        <w:tc>
          <w:tcPr>
            <w:tcW w:w="1552" w:type="dxa"/>
          </w:tcPr>
          <w:p w14:paraId="2E125777" w14:textId="77777777" w:rsidR="00EF2049" w:rsidRPr="00520631" w:rsidRDefault="00EF2049" w:rsidP="006F73CF">
            <w:pPr>
              <w:pStyle w:val="TAC"/>
              <w:rPr>
                <w:sz w:val="16"/>
                <w:szCs w:val="16"/>
              </w:rPr>
            </w:pPr>
            <w:r w:rsidRPr="00520631">
              <w:rPr>
                <w:sz w:val="16"/>
                <w:szCs w:val="16"/>
              </w:rPr>
              <w:t>Handheld</w:t>
            </w:r>
          </w:p>
        </w:tc>
        <w:tc>
          <w:tcPr>
            <w:tcW w:w="1239" w:type="dxa"/>
          </w:tcPr>
          <w:p w14:paraId="10B24EB8" w14:textId="77777777" w:rsidR="00EF2049" w:rsidRPr="00520631" w:rsidRDefault="00EF2049" w:rsidP="006F73CF">
            <w:pPr>
              <w:pStyle w:val="TAC"/>
              <w:rPr>
                <w:sz w:val="16"/>
                <w:szCs w:val="16"/>
              </w:rPr>
            </w:pPr>
            <w:r w:rsidRPr="00520631">
              <w:rPr>
                <w:sz w:val="16"/>
                <w:szCs w:val="16"/>
              </w:rPr>
              <w:t>S-band</w:t>
            </w:r>
          </w:p>
        </w:tc>
      </w:tr>
      <w:tr w:rsidR="00EF2049" w:rsidRPr="00354DFA" w14:paraId="7E0B56C8"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38731C9E" w14:textId="77777777" w:rsidR="00EF2049" w:rsidRPr="00520631" w:rsidRDefault="00EF2049" w:rsidP="00E62D8C">
            <w:pPr>
              <w:pStyle w:val="TAC"/>
              <w:rPr>
                <w:sz w:val="16"/>
                <w:szCs w:val="16"/>
              </w:rPr>
            </w:pPr>
            <w:r w:rsidRPr="00520631">
              <w:rPr>
                <w:sz w:val="16"/>
                <w:szCs w:val="16"/>
              </w:rPr>
              <w:t>GEO</w:t>
            </w:r>
          </w:p>
        </w:tc>
        <w:tc>
          <w:tcPr>
            <w:tcW w:w="1494" w:type="dxa"/>
            <w:tcBorders>
              <w:top w:val="single" w:sz="4" w:space="0" w:color="auto"/>
              <w:left w:val="single" w:sz="4" w:space="0" w:color="auto"/>
              <w:bottom w:val="single" w:sz="4" w:space="0" w:color="auto"/>
              <w:right w:val="single" w:sz="4" w:space="0" w:color="auto"/>
            </w:tcBorders>
          </w:tcPr>
          <w:p w14:paraId="331DA560" w14:textId="77777777" w:rsidR="00EF2049" w:rsidRPr="00520631" w:rsidRDefault="00EF2049" w:rsidP="006F73CF">
            <w:pPr>
              <w:pStyle w:val="TAC"/>
              <w:rPr>
                <w:sz w:val="16"/>
                <w:szCs w:val="16"/>
              </w:rPr>
            </w:pPr>
            <w:r w:rsidRPr="00520631">
              <w:rPr>
                <w:sz w:val="16"/>
                <w:szCs w:val="16"/>
              </w:rPr>
              <w:t>Set 1</w:t>
            </w:r>
          </w:p>
        </w:tc>
        <w:tc>
          <w:tcPr>
            <w:tcW w:w="1552" w:type="dxa"/>
            <w:tcBorders>
              <w:top w:val="single" w:sz="4" w:space="0" w:color="auto"/>
              <w:left w:val="single" w:sz="4" w:space="0" w:color="auto"/>
              <w:bottom w:val="single" w:sz="4" w:space="0" w:color="auto"/>
              <w:right w:val="single" w:sz="4" w:space="0" w:color="auto"/>
            </w:tcBorders>
          </w:tcPr>
          <w:p w14:paraId="201ACAFF"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3EEA6E48" w14:textId="77777777" w:rsidR="00EF2049" w:rsidRPr="00520631" w:rsidRDefault="00EF2049" w:rsidP="006F73CF">
            <w:pPr>
              <w:pStyle w:val="TAC"/>
              <w:rPr>
                <w:sz w:val="16"/>
                <w:szCs w:val="16"/>
              </w:rPr>
            </w:pPr>
            <w:r w:rsidRPr="00520631">
              <w:rPr>
                <w:sz w:val="16"/>
                <w:szCs w:val="16"/>
              </w:rPr>
              <w:t>S-band</w:t>
            </w:r>
          </w:p>
        </w:tc>
      </w:tr>
      <w:tr w:rsidR="00EF2049" w:rsidRPr="00354DFA" w14:paraId="21555B6E" w14:textId="77777777" w:rsidTr="006F73CF">
        <w:trPr>
          <w:jc w:val="center"/>
        </w:trPr>
        <w:tc>
          <w:tcPr>
            <w:tcW w:w="1470" w:type="dxa"/>
            <w:shd w:val="clear" w:color="auto" w:fill="auto"/>
          </w:tcPr>
          <w:p w14:paraId="17D79223" w14:textId="77777777" w:rsidR="00EF2049" w:rsidRPr="00520631" w:rsidRDefault="00EF2049" w:rsidP="00E62D8C">
            <w:pPr>
              <w:pStyle w:val="TAC"/>
              <w:rPr>
                <w:sz w:val="16"/>
                <w:szCs w:val="16"/>
              </w:rPr>
            </w:pPr>
            <w:r w:rsidRPr="00520631">
              <w:rPr>
                <w:sz w:val="16"/>
                <w:szCs w:val="16"/>
              </w:rPr>
              <w:t>LEO-600</w:t>
            </w:r>
          </w:p>
        </w:tc>
        <w:tc>
          <w:tcPr>
            <w:tcW w:w="1494" w:type="dxa"/>
          </w:tcPr>
          <w:p w14:paraId="440E075B" w14:textId="77777777" w:rsidR="00EF2049" w:rsidRPr="00520631" w:rsidRDefault="00EF2049" w:rsidP="006F73CF">
            <w:pPr>
              <w:pStyle w:val="TAC"/>
              <w:rPr>
                <w:sz w:val="16"/>
                <w:szCs w:val="16"/>
              </w:rPr>
            </w:pPr>
            <w:r w:rsidRPr="00520631">
              <w:rPr>
                <w:sz w:val="16"/>
                <w:szCs w:val="16"/>
              </w:rPr>
              <w:t>Set 1</w:t>
            </w:r>
          </w:p>
        </w:tc>
        <w:tc>
          <w:tcPr>
            <w:tcW w:w="1552" w:type="dxa"/>
          </w:tcPr>
          <w:p w14:paraId="648A5E0E" w14:textId="77777777" w:rsidR="00EF2049" w:rsidRPr="00520631" w:rsidRDefault="00EF2049" w:rsidP="006F73CF">
            <w:pPr>
              <w:pStyle w:val="TAC"/>
              <w:rPr>
                <w:sz w:val="16"/>
                <w:szCs w:val="16"/>
              </w:rPr>
            </w:pPr>
            <w:r w:rsidRPr="00520631">
              <w:rPr>
                <w:sz w:val="16"/>
                <w:szCs w:val="16"/>
              </w:rPr>
              <w:t>VSAT</w:t>
            </w:r>
          </w:p>
        </w:tc>
        <w:tc>
          <w:tcPr>
            <w:tcW w:w="1239" w:type="dxa"/>
          </w:tcPr>
          <w:p w14:paraId="2B471EC5" w14:textId="77777777" w:rsidR="00EF2049" w:rsidRPr="00520631" w:rsidRDefault="00EF2049" w:rsidP="006F73CF">
            <w:pPr>
              <w:pStyle w:val="TAC"/>
              <w:rPr>
                <w:sz w:val="16"/>
                <w:szCs w:val="16"/>
              </w:rPr>
            </w:pPr>
            <w:r w:rsidRPr="00520631">
              <w:rPr>
                <w:sz w:val="16"/>
                <w:szCs w:val="16"/>
              </w:rPr>
              <w:t>Ka-band</w:t>
            </w:r>
          </w:p>
        </w:tc>
      </w:tr>
      <w:tr w:rsidR="00EF2049" w:rsidRPr="00354DFA" w14:paraId="6A0337EA" w14:textId="77777777" w:rsidTr="006F73CF">
        <w:trPr>
          <w:jc w:val="center"/>
        </w:trPr>
        <w:tc>
          <w:tcPr>
            <w:tcW w:w="1470" w:type="dxa"/>
            <w:shd w:val="clear" w:color="auto" w:fill="auto"/>
          </w:tcPr>
          <w:p w14:paraId="5A9DCCB7" w14:textId="77777777" w:rsidR="00EF2049" w:rsidRPr="00520631" w:rsidRDefault="00EF2049" w:rsidP="00E62D8C">
            <w:pPr>
              <w:pStyle w:val="TAC"/>
              <w:rPr>
                <w:sz w:val="16"/>
                <w:szCs w:val="16"/>
              </w:rPr>
            </w:pPr>
            <w:r w:rsidRPr="00520631">
              <w:rPr>
                <w:sz w:val="16"/>
                <w:szCs w:val="16"/>
              </w:rPr>
              <w:t>LEO-600</w:t>
            </w:r>
          </w:p>
        </w:tc>
        <w:tc>
          <w:tcPr>
            <w:tcW w:w="1494" w:type="dxa"/>
          </w:tcPr>
          <w:p w14:paraId="72C3798B" w14:textId="77777777" w:rsidR="00EF2049" w:rsidRPr="00520631" w:rsidRDefault="00EF2049" w:rsidP="006F73CF">
            <w:pPr>
              <w:pStyle w:val="TAC"/>
              <w:rPr>
                <w:sz w:val="16"/>
                <w:szCs w:val="16"/>
              </w:rPr>
            </w:pPr>
            <w:r w:rsidRPr="00520631">
              <w:rPr>
                <w:sz w:val="16"/>
                <w:szCs w:val="16"/>
              </w:rPr>
              <w:t>Set 1</w:t>
            </w:r>
          </w:p>
        </w:tc>
        <w:tc>
          <w:tcPr>
            <w:tcW w:w="1552" w:type="dxa"/>
          </w:tcPr>
          <w:p w14:paraId="2F45835D" w14:textId="77777777" w:rsidR="00EF2049" w:rsidRPr="00520631" w:rsidRDefault="00EF2049" w:rsidP="006F73CF">
            <w:pPr>
              <w:pStyle w:val="TAC"/>
              <w:rPr>
                <w:sz w:val="16"/>
                <w:szCs w:val="16"/>
              </w:rPr>
            </w:pPr>
            <w:r w:rsidRPr="00520631">
              <w:rPr>
                <w:sz w:val="16"/>
                <w:szCs w:val="16"/>
              </w:rPr>
              <w:t>Handheld</w:t>
            </w:r>
          </w:p>
        </w:tc>
        <w:tc>
          <w:tcPr>
            <w:tcW w:w="1239" w:type="dxa"/>
          </w:tcPr>
          <w:p w14:paraId="18CD5610" w14:textId="77777777" w:rsidR="00EF2049" w:rsidRPr="00520631" w:rsidRDefault="00EF2049" w:rsidP="006F73CF">
            <w:pPr>
              <w:pStyle w:val="TAC"/>
              <w:rPr>
                <w:sz w:val="16"/>
                <w:szCs w:val="16"/>
              </w:rPr>
            </w:pPr>
            <w:r w:rsidRPr="00520631">
              <w:rPr>
                <w:sz w:val="16"/>
                <w:szCs w:val="16"/>
              </w:rPr>
              <w:t>S-band</w:t>
            </w:r>
          </w:p>
        </w:tc>
      </w:tr>
      <w:tr w:rsidR="00EF2049" w:rsidRPr="00354DFA" w14:paraId="4C2575B7"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7C743FFB" w14:textId="77777777" w:rsidR="00EF2049" w:rsidRPr="00520631" w:rsidRDefault="00EF2049" w:rsidP="00E62D8C">
            <w:pPr>
              <w:pStyle w:val="TAC"/>
              <w:rPr>
                <w:sz w:val="16"/>
                <w:szCs w:val="16"/>
              </w:rPr>
            </w:pPr>
            <w:r w:rsidRPr="00520631">
              <w:rPr>
                <w:sz w:val="16"/>
                <w:szCs w:val="16"/>
              </w:rPr>
              <w:t>LEO-600</w:t>
            </w:r>
          </w:p>
        </w:tc>
        <w:tc>
          <w:tcPr>
            <w:tcW w:w="1494" w:type="dxa"/>
            <w:tcBorders>
              <w:top w:val="single" w:sz="4" w:space="0" w:color="auto"/>
              <w:left w:val="single" w:sz="4" w:space="0" w:color="auto"/>
              <w:bottom w:val="single" w:sz="4" w:space="0" w:color="auto"/>
              <w:right w:val="single" w:sz="4" w:space="0" w:color="auto"/>
            </w:tcBorders>
          </w:tcPr>
          <w:p w14:paraId="12C78B8E" w14:textId="77777777" w:rsidR="00EF2049" w:rsidRPr="00520631" w:rsidRDefault="00EF2049" w:rsidP="006F73CF">
            <w:pPr>
              <w:pStyle w:val="TAC"/>
              <w:rPr>
                <w:sz w:val="16"/>
                <w:szCs w:val="16"/>
              </w:rPr>
            </w:pPr>
            <w:r w:rsidRPr="00520631">
              <w:rPr>
                <w:sz w:val="16"/>
                <w:szCs w:val="16"/>
              </w:rPr>
              <w:t>Set 1</w:t>
            </w:r>
          </w:p>
        </w:tc>
        <w:tc>
          <w:tcPr>
            <w:tcW w:w="1552" w:type="dxa"/>
            <w:tcBorders>
              <w:top w:val="single" w:sz="4" w:space="0" w:color="auto"/>
              <w:left w:val="single" w:sz="4" w:space="0" w:color="auto"/>
              <w:bottom w:val="single" w:sz="4" w:space="0" w:color="auto"/>
              <w:right w:val="single" w:sz="4" w:space="0" w:color="auto"/>
            </w:tcBorders>
          </w:tcPr>
          <w:p w14:paraId="461A1350"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7163C3BE" w14:textId="77777777" w:rsidR="00EF2049" w:rsidRPr="00520631" w:rsidRDefault="00EF2049" w:rsidP="006F73CF">
            <w:pPr>
              <w:pStyle w:val="TAC"/>
              <w:rPr>
                <w:sz w:val="16"/>
                <w:szCs w:val="16"/>
              </w:rPr>
            </w:pPr>
            <w:r w:rsidRPr="00520631">
              <w:rPr>
                <w:sz w:val="16"/>
                <w:szCs w:val="16"/>
              </w:rPr>
              <w:t>S-band</w:t>
            </w:r>
          </w:p>
        </w:tc>
      </w:tr>
      <w:tr w:rsidR="00EF2049" w:rsidRPr="00354DFA" w14:paraId="0DBEF47E" w14:textId="77777777" w:rsidTr="006F73CF">
        <w:trPr>
          <w:jc w:val="center"/>
        </w:trPr>
        <w:tc>
          <w:tcPr>
            <w:tcW w:w="1470" w:type="dxa"/>
            <w:shd w:val="clear" w:color="auto" w:fill="auto"/>
          </w:tcPr>
          <w:p w14:paraId="1C5D659A" w14:textId="77777777" w:rsidR="00EF2049" w:rsidRPr="00520631" w:rsidRDefault="00EF2049" w:rsidP="00E62D8C">
            <w:pPr>
              <w:pStyle w:val="TAC"/>
              <w:rPr>
                <w:sz w:val="16"/>
                <w:szCs w:val="16"/>
              </w:rPr>
            </w:pPr>
            <w:r w:rsidRPr="00520631">
              <w:rPr>
                <w:sz w:val="16"/>
                <w:szCs w:val="16"/>
              </w:rPr>
              <w:t>LEO-1200</w:t>
            </w:r>
          </w:p>
        </w:tc>
        <w:tc>
          <w:tcPr>
            <w:tcW w:w="1494" w:type="dxa"/>
          </w:tcPr>
          <w:p w14:paraId="460F90D9" w14:textId="77777777" w:rsidR="00EF2049" w:rsidRPr="00520631" w:rsidRDefault="00EF2049" w:rsidP="006F73CF">
            <w:pPr>
              <w:pStyle w:val="TAC"/>
              <w:rPr>
                <w:sz w:val="16"/>
                <w:szCs w:val="16"/>
              </w:rPr>
            </w:pPr>
            <w:r w:rsidRPr="00520631">
              <w:rPr>
                <w:sz w:val="16"/>
                <w:szCs w:val="16"/>
              </w:rPr>
              <w:t>Set 1</w:t>
            </w:r>
          </w:p>
        </w:tc>
        <w:tc>
          <w:tcPr>
            <w:tcW w:w="1552" w:type="dxa"/>
          </w:tcPr>
          <w:p w14:paraId="2620AE07" w14:textId="77777777" w:rsidR="00EF2049" w:rsidRPr="00520631" w:rsidRDefault="00EF2049" w:rsidP="006F73CF">
            <w:pPr>
              <w:pStyle w:val="TAC"/>
              <w:rPr>
                <w:sz w:val="16"/>
                <w:szCs w:val="16"/>
              </w:rPr>
            </w:pPr>
            <w:r w:rsidRPr="00520631">
              <w:rPr>
                <w:sz w:val="16"/>
                <w:szCs w:val="16"/>
              </w:rPr>
              <w:t>VSAT</w:t>
            </w:r>
          </w:p>
        </w:tc>
        <w:tc>
          <w:tcPr>
            <w:tcW w:w="1239" w:type="dxa"/>
          </w:tcPr>
          <w:p w14:paraId="4EC117D0" w14:textId="77777777" w:rsidR="00EF2049" w:rsidRPr="00520631" w:rsidRDefault="00EF2049" w:rsidP="006F73CF">
            <w:pPr>
              <w:pStyle w:val="TAC"/>
              <w:rPr>
                <w:sz w:val="16"/>
                <w:szCs w:val="16"/>
              </w:rPr>
            </w:pPr>
            <w:r w:rsidRPr="00520631">
              <w:rPr>
                <w:sz w:val="16"/>
                <w:szCs w:val="16"/>
              </w:rPr>
              <w:t>Ka-band</w:t>
            </w:r>
          </w:p>
        </w:tc>
      </w:tr>
      <w:tr w:rsidR="00EF2049" w:rsidRPr="00354DFA" w14:paraId="33106B8A" w14:textId="77777777" w:rsidTr="006F73CF">
        <w:trPr>
          <w:jc w:val="center"/>
        </w:trPr>
        <w:tc>
          <w:tcPr>
            <w:tcW w:w="1470" w:type="dxa"/>
            <w:shd w:val="clear" w:color="auto" w:fill="auto"/>
          </w:tcPr>
          <w:p w14:paraId="0135D819" w14:textId="77777777" w:rsidR="00EF2049" w:rsidRPr="00520631" w:rsidRDefault="00EF2049" w:rsidP="00E62D8C">
            <w:pPr>
              <w:pStyle w:val="TAC"/>
              <w:rPr>
                <w:sz w:val="16"/>
                <w:szCs w:val="16"/>
              </w:rPr>
            </w:pPr>
            <w:r w:rsidRPr="00520631">
              <w:rPr>
                <w:sz w:val="16"/>
                <w:szCs w:val="16"/>
              </w:rPr>
              <w:t>LEO-1200</w:t>
            </w:r>
          </w:p>
        </w:tc>
        <w:tc>
          <w:tcPr>
            <w:tcW w:w="1494" w:type="dxa"/>
          </w:tcPr>
          <w:p w14:paraId="09AFEA90" w14:textId="77777777" w:rsidR="00EF2049" w:rsidRPr="00520631" w:rsidRDefault="00EF2049" w:rsidP="006F73CF">
            <w:pPr>
              <w:pStyle w:val="TAC"/>
              <w:rPr>
                <w:sz w:val="16"/>
                <w:szCs w:val="16"/>
              </w:rPr>
            </w:pPr>
            <w:r w:rsidRPr="00520631">
              <w:rPr>
                <w:sz w:val="16"/>
                <w:szCs w:val="16"/>
              </w:rPr>
              <w:t>Set 1</w:t>
            </w:r>
          </w:p>
        </w:tc>
        <w:tc>
          <w:tcPr>
            <w:tcW w:w="1552" w:type="dxa"/>
          </w:tcPr>
          <w:p w14:paraId="1CD055A8" w14:textId="77777777" w:rsidR="00EF2049" w:rsidRPr="00520631" w:rsidRDefault="00EF2049" w:rsidP="006F73CF">
            <w:pPr>
              <w:pStyle w:val="TAC"/>
              <w:rPr>
                <w:sz w:val="16"/>
                <w:szCs w:val="16"/>
              </w:rPr>
            </w:pPr>
            <w:r w:rsidRPr="00520631">
              <w:rPr>
                <w:sz w:val="16"/>
                <w:szCs w:val="16"/>
              </w:rPr>
              <w:t>Handheld</w:t>
            </w:r>
          </w:p>
        </w:tc>
        <w:tc>
          <w:tcPr>
            <w:tcW w:w="1239" w:type="dxa"/>
          </w:tcPr>
          <w:p w14:paraId="7F72C493" w14:textId="77777777" w:rsidR="00EF2049" w:rsidRPr="00520631" w:rsidRDefault="00EF2049" w:rsidP="006F73CF">
            <w:pPr>
              <w:pStyle w:val="TAC"/>
              <w:rPr>
                <w:sz w:val="16"/>
                <w:szCs w:val="16"/>
              </w:rPr>
            </w:pPr>
            <w:r w:rsidRPr="00520631">
              <w:rPr>
                <w:sz w:val="16"/>
                <w:szCs w:val="16"/>
              </w:rPr>
              <w:t>S-band</w:t>
            </w:r>
          </w:p>
        </w:tc>
      </w:tr>
      <w:tr w:rsidR="00EF2049" w:rsidRPr="00354DFA" w14:paraId="0A44FB71"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5EFA5600" w14:textId="77777777" w:rsidR="00EF2049" w:rsidRPr="00520631" w:rsidRDefault="00EF2049" w:rsidP="00E62D8C">
            <w:pPr>
              <w:pStyle w:val="TAC"/>
              <w:rPr>
                <w:sz w:val="16"/>
                <w:szCs w:val="16"/>
              </w:rPr>
            </w:pPr>
            <w:r w:rsidRPr="00520631">
              <w:rPr>
                <w:sz w:val="16"/>
                <w:szCs w:val="16"/>
              </w:rPr>
              <w:t>LEO-1200</w:t>
            </w:r>
          </w:p>
        </w:tc>
        <w:tc>
          <w:tcPr>
            <w:tcW w:w="1494" w:type="dxa"/>
            <w:tcBorders>
              <w:top w:val="single" w:sz="4" w:space="0" w:color="auto"/>
              <w:left w:val="single" w:sz="4" w:space="0" w:color="auto"/>
              <w:bottom w:val="single" w:sz="4" w:space="0" w:color="auto"/>
              <w:right w:val="single" w:sz="4" w:space="0" w:color="auto"/>
            </w:tcBorders>
          </w:tcPr>
          <w:p w14:paraId="44C235F6" w14:textId="77777777" w:rsidR="00EF2049" w:rsidRPr="00520631" w:rsidRDefault="00EF2049" w:rsidP="006F73CF">
            <w:pPr>
              <w:pStyle w:val="TAC"/>
              <w:rPr>
                <w:sz w:val="16"/>
                <w:szCs w:val="16"/>
              </w:rPr>
            </w:pPr>
            <w:r w:rsidRPr="00520631">
              <w:rPr>
                <w:sz w:val="16"/>
                <w:szCs w:val="16"/>
              </w:rPr>
              <w:t>Set 1</w:t>
            </w:r>
          </w:p>
        </w:tc>
        <w:tc>
          <w:tcPr>
            <w:tcW w:w="1552" w:type="dxa"/>
            <w:tcBorders>
              <w:top w:val="single" w:sz="4" w:space="0" w:color="auto"/>
              <w:left w:val="single" w:sz="4" w:space="0" w:color="auto"/>
              <w:bottom w:val="single" w:sz="4" w:space="0" w:color="auto"/>
              <w:right w:val="single" w:sz="4" w:space="0" w:color="auto"/>
            </w:tcBorders>
          </w:tcPr>
          <w:p w14:paraId="44CE47BB"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38A29C50" w14:textId="77777777" w:rsidR="00EF2049" w:rsidRPr="00520631" w:rsidRDefault="00EF2049" w:rsidP="006F73CF">
            <w:pPr>
              <w:pStyle w:val="TAC"/>
              <w:rPr>
                <w:sz w:val="16"/>
                <w:szCs w:val="16"/>
              </w:rPr>
            </w:pPr>
            <w:r w:rsidRPr="00520631">
              <w:rPr>
                <w:sz w:val="16"/>
                <w:szCs w:val="16"/>
              </w:rPr>
              <w:t>S-band</w:t>
            </w:r>
          </w:p>
        </w:tc>
      </w:tr>
      <w:tr w:rsidR="00EF2049" w:rsidRPr="00354DFA" w14:paraId="3413C1AE"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61EB3C17" w14:textId="77777777" w:rsidR="00EF2049" w:rsidRPr="00520631" w:rsidRDefault="00EF2049" w:rsidP="00E62D8C">
            <w:pPr>
              <w:pStyle w:val="TAC"/>
              <w:rPr>
                <w:sz w:val="16"/>
                <w:szCs w:val="16"/>
                <w:lang w:val="en-US"/>
              </w:rPr>
            </w:pPr>
            <w:r w:rsidRPr="00520631">
              <w:rPr>
                <w:sz w:val="16"/>
                <w:szCs w:val="16"/>
                <w:lang w:val="en-US"/>
              </w:rPr>
              <w:t>MEO-10000</w:t>
            </w:r>
          </w:p>
        </w:tc>
        <w:tc>
          <w:tcPr>
            <w:tcW w:w="1494" w:type="dxa"/>
            <w:tcBorders>
              <w:top w:val="single" w:sz="4" w:space="0" w:color="auto"/>
              <w:left w:val="single" w:sz="4" w:space="0" w:color="auto"/>
              <w:bottom w:val="single" w:sz="4" w:space="0" w:color="auto"/>
              <w:right w:val="single" w:sz="4" w:space="0" w:color="auto"/>
            </w:tcBorders>
          </w:tcPr>
          <w:p w14:paraId="186D1CB1" w14:textId="77777777" w:rsidR="00EF2049" w:rsidRPr="00520631" w:rsidRDefault="00EF2049" w:rsidP="006F73CF">
            <w:pPr>
              <w:pStyle w:val="TAC"/>
              <w:rPr>
                <w:sz w:val="16"/>
                <w:szCs w:val="16"/>
              </w:rPr>
            </w:pPr>
            <w:r w:rsidRPr="00520631">
              <w:rPr>
                <w:sz w:val="16"/>
                <w:szCs w:val="16"/>
              </w:rPr>
              <w:t>Set 1</w:t>
            </w:r>
          </w:p>
        </w:tc>
        <w:tc>
          <w:tcPr>
            <w:tcW w:w="1552" w:type="dxa"/>
            <w:tcBorders>
              <w:top w:val="single" w:sz="4" w:space="0" w:color="auto"/>
              <w:left w:val="single" w:sz="4" w:space="0" w:color="auto"/>
              <w:bottom w:val="single" w:sz="4" w:space="0" w:color="auto"/>
              <w:right w:val="single" w:sz="4" w:space="0" w:color="auto"/>
            </w:tcBorders>
          </w:tcPr>
          <w:p w14:paraId="6E284792"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1A4E90BF" w14:textId="77777777" w:rsidR="00EF2049" w:rsidRPr="00520631" w:rsidRDefault="00EF2049" w:rsidP="006F73CF">
            <w:pPr>
              <w:pStyle w:val="TAC"/>
              <w:rPr>
                <w:sz w:val="16"/>
                <w:szCs w:val="16"/>
              </w:rPr>
            </w:pPr>
            <w:r w:rsidRPr="00520631">
              <w:rPr>
                <w:sz w:val="16"/>
                <w:szCs w:val="16"/>
              </w:rPr>
              <w:t>Ka-band</w:t>
            </w:r>
          </w:p>
        </w:tc>
      </w:tr>
      <w:tr w:rsidR="00EF2049" w:rsidRPr="00354DFA" w14:paraId="389A3103"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38071EE5" w14:textId="77777777" w:rsidR="00EF2049" w:rsidRPr="00520631" w:rsidRDefault="00EF2049" w:rsidP="00E62D8C">
            <w:pPr>
              <w:pStyle w:val="TAC"/>
              <w:rPr>
                <w:sz w:val="16"/>
                <w:szCs w:val="16"/>
                <w:lang w:val="en-US"/>
              </w:rPr>
            </w:pPr>
            <w:r w:rsidRPr="00520631">
              <w:rPr>
                <w:sz w:val="16"/>
                <w:szCs w:val="16"/>
                <w:lang w:val="en-US"/>
              </w:rPr>
              <w:t>MEO-10000</w:t>
            </w:r>
          </w:p>
        </w:tc>
        <w:tc>
          <w:tcPr>
            <w:tcW w:w="1494" w:type="dxa"/>
            <w:tcBorders>
              <w:top w:val="single" w:sz="4" w:space="0" w:color="auto"/>
              <w:left w:val="single" w:sz="4" w:space="0" w:color="auto"/>
              <w:bottom w:val="single" w:sz="4" w:space="0" w:color="auto"/>
              <w:right w:val="single" w:sz="4" w:space="0" w:color="auto"/>
            </w:tcBorders>
          </w:tcPr>
          <w:p w14:paraId="043907BE" w14:textId="77777777" w:rsidR="00EF2049" w:rsidRPr="00520631" w:rsidRDefault="00EF2049" w:rsidP="006F73CF">
            <w:pPr>
              <w:pStyle w:val="TAC"/>
              <w:rPr>
                <w:sz w:val="16"/>
                <w:szCs w:val="16"/>
              </w:rPr>
            </w:pPr>
            <w:r w:rsidRPr="00520631">
              <w:rPr>
                <w:sz w:val="16"/>
                <w:szCs w:val="16"/>
              </w:rPr>
              <w:t>Set 1</w:t>
            </w:r>
          </w:p>
        </w:tc>
        <w:tc>
          <w:tcPr>
            <w:tcW w:w="1552" w:type="dxa"/>
            <w:tcBorders>
              <w:top w:val="single" w:sz="4" w:space="0" w:color="auto"/>
              <w:left w:val="single" w:sz="4" w:space="0" w:color="auto"/>
              <w:bottom w:val="single" w:sz="4" w:space="0" w:color="auto"/>
              <w:right w:val="single" w:sz="4" w:space="0" w:color="auto"/>
            </w:tcBorders>
          </w:tcPr>
          <w:p w14:paraId="3B1289B7"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5139F79D" w14:textId="77777777" w:rsidR="00EF2049" w:rsidRPr="00520631" w:rsidRDefault="00EF2049" w:rsidP="006F73CF">
            <w:pPr>
              <w:pStyle w:val="TAC"/>
              <w:rPr>
                <w:sz w:val="16"/>
                <w:szCs w:val="16"/>
              </w:rPr>
            </w:pPr>
            <w:r w:rsidRPr="00520631">
              <w:rPr>
                <w:sz w:val="16"/>
                <w:szCs w:val="16"/>
              </w:rPr>
              <w:t>S-band</w:t>
            </w:r>
          </w:p>
        </w:tc>
      </w:tr>
      <w:tr w:rsidR="00EF2049" w:rsidRPr="00354DFA" w14:paraId="572054DA"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3F484899" w14:textId="77777777" w:rsidR="00EF2049" w:rsidRPr="00520631" w:rsidRDefault="00EF2049" w:rsidP="00E62D8C">
            <w:pPr>
              <w:pStyle w:val="TAC"/>
              <w:rPr>
                <w:sz w:val="16"/>
                <w:szCs w:val="16"/>
              </w:rPr>
            </w:pPr>
            <w:r w:rsidRPr="00520631">
              <w:rPr>
                <w:sz w:val="16"/>
                <w:szCs w:val="16"/>
                <w:lang w:val="en-US"/>
              </w:rPr>
              <w:t>MEO-10000</w:t>
            </w:r>
          </w:p>
        </w:tc>
        <w:tc>
          <w:tcPr>
            <w:tcW w:w="1494" w:type="dxa"/>
            <w:tcBorders>
              <w:top w:val="single" w:sz="4" w:space="0" w:color="auto"/>
              <w:left w:val="single" w:sz="4" w:space="0" w:color="auto"/>
              <w:bottom w:val="single" w:sz="4" w:space="0" w:color="auto"/>
              <w:right w:val="single" w:sz="4" w:space="0" w:color="auto"/>
            </w:tcBorders>
          </w:tcPr>
          <w:p w14:paraId="5315EB86" w14:textId="77777777" w:rsidR="00EF2049" w:rsidRPr="00520631" w:rsidRDefault="00EF2049" w:rsidP="006F73CF">
            <w:pPr>
              <w:pStyle w:val="TAC"/>
              <w:rPr>
                <w:sz w:val="16"/>
                <w:szCs w:val="16"/>
              </w:rPr>
            </w:pPr>
            <w:r w:rsidRPr="00520631">
              <w:rPr>
                <w:sz w:val="16"/>
                <w:szCs w:val="16"/>
              </w:rPr>
              <w:t>Set 1</w:t>
            </w:r>
          </w:p>
        </w:tc>
        <w:tc>
          <w:tcPr>
            <w:tcW w:w="1552" w:type="dxa"/>
            <w:tcBorders>
              <w:top w:val="single" w:sz="4" w:space="0" w:color="auto"/>
              <w:left w:val="single" w:sz="4" w:space="0" w:color="auto"/>
              <w:bottom w:val="single" w:sz="4" w:space="0" w:color="auto"/>
              <w:right w:val="single" w:sz="4" w:space="0" w:color="auto"/>
            </w:tcBorders>
          </w:tcPr>
          <w:p w14:paraId="1B16C25C" w14:textId="77777777" w:rsidR="00EF2049" w:rsidRPr="00520631" w:rsidRDefault="00EF2049" w:rsidP="006F73CF">
            <w:pPr>
              <w:pStyle w:val="TAC"/>
              <w:rPr>
                <w:sz w:val="16"/>
                <w:szCs w:val="16"/>
              </w:rPr>
            </w:pPr>
            <w:r w:rsidRPr="00520631">
              <w:rPr>
                <w:sz w:val="16"/>
                <w:szCs w:val="16"/>
              </w:rPr>
              <w:t>Handheld</w:t>
            </w:r>
          </w:p>
        </w:tc>
        <w:tc>
          <w:tcPr>
            <w:tcW w:w="1239" w:type="dxa"/>
            <w:tcBorders>
              <w:top w:val="single" w:sz="4" w:space="0" w:color="auto"/>
              <w:left w:val="single" w:sz="4" w:space="0" w:color="auto"/>
              <w:bottom w:val="single" w:sz="4" w:space="0" w:color="auto"/>
              <w:right w:val="single" w:sz="4" w:space="0" w:color="auto"/>
            </w:tcBorders>
          </w:tcPr>
          <w:p w14:paraId="532AFE2A" w14:textId="77777777" w:rsidR="00EF2049" w:rsidRPr="00520631" w:rsidRDefault="00EF2049" w:rsidP="006F73CF">
            <w:pPr>
              <w:pStyle w:val="TAC"/>
              <w:rPr>
                <w:sz w:val="16"/>
                <w:szCs w:val="16"/>
              </w:rPr>
            </w:pPr>
            <w:r w:rsidRPr="00520631">
              <w:rPr>
                <w:sz w:val="16"/>
                <w:szCs w:val="16"/>
              </w:rPr>
              <w:t>S-band</w:t>
            </w:r>
          </w:p>
        </w:tc>
      </w:tr>
      <w:tr w:rsidR="00EF2049" w:rsidRPr="00354DFA" w14:paraId="031E0BD9" w14:textId="77777777" w:rsidTr="006F73CF">
        <w:trPr>
          <w:jc w:val="center"/>
        </w:trPr>
        <w:tc>
          <w:tcPr>
            <w:tcW w:w="1470" w:type="dxa"/>
            <w:shd w:val="clear" w:color="auto" w:fill="auto"/>
          </w:tcPr>
          <w:p w14:paraId="181B2556" w14:textId="77777777" w:rsidR="00EF2049" w:rsidRPr="00520631" w:rsidRDefault="00EF2049" w:rsidP="00E62D8C">
            <w:pPr>
              <w:pStyle w:val="TAC"/>
              <w:rPr>
                <w:sz w:val="16"/>
                <w:szCs w:val="16"/>
              </w:rPr>
            </w:pPr>
            <w:r w:rsidRPr="00520631">
              <w:rPr>
                <w:sz w:val="16"/>
                <w:szCs w:val="16"/>
              </w:rPr>
              <w:t>GEO</w:t>
            </w:r>
          </w:p>
        </w:tc>
        <w:tc>
          <w:tcPr>
            <w:tcW w:w="1494" w:type="dxa"/>
          </w:tcPr>
          <w:p w14:paraId="64740684" w14:textId="77777777" w:rsidR="00EF2049" w:rsidRPr="00520631" w:rsidRDefault="00EF2049" w:rsidP="006F73CF">
            <w:pPr>
              <w:pStyle w:val="TAC"/>
              <w:rPr>
                <w:sz w:val="16"/>
                <w:szCs w:val="16"/>
              </w:rPr>
            </w:pPr>
            <w:r w:rsidRPr="00520631">
              <w:rPr>
                <w:sz w:val="16"/>
                <w:szCs w:val="16"/>
              </w:rPr>
              <w:t>Set 2</w:t>
            </w:r>
          </w:p>
        </w:tc>
        <w:tc>
          <w:tcPr>
            <w:tcW w:w="1552" w:type="dxa"/>
          </w:tcPr>
          <w:p w14:paraId="5482D617" w14:textId="77777777" w:rsidR="00EF2049" w:rsidRPr="00520631" w:rsidRDefault="00EF2049" w:rsidP="006F73CF">
            <w:pPr>
              <w:pStyle w:val="TAC"/>
              <w:rPr>
                <w:sz w:val="16"/>
                <w:szCs w:val="16"/>
              </w:rPr>
            </w:pPr>
            <w:r w:rsidRPr="00520631">
              <w:rPr>
                <w:sz w:val="16"/>
                <w:szCs w:val="16"/>
              </w:rPr>
              <w:t>VSAT</w:t>
            </w:r>
          </w:p>
        </w:tc>
        <w:tc>
          <w:tcPr>
            <w:tcW w:w="1239" w:type="dxa"/>
          </w:tcPr>
          <w:p w14:paraId="3A5C1EF3" w14:textId="77777777" w:rsidR="00EF2049" w:rsidRPr="00520631" w:rsidRDefault="00EF2049" w:rsidP="006F73CF">
            <w:pPr>
              <w:pStyle w:val="TAC"/>
              <w:rPr>
                <w:sz w:val="16"/>
                <w:szCs w:val="16"/>
              </w:rPr>
            </w:pPr>
            <w:r w:rsidRPr="00520631">
              <w:rPr>
                <w:sz w:val="16"/>
                <w:szCs w:val="16"/>
              </w:rPr>
              <w:t>Ka-band</w:t>
            </w:r>
          </w:p>
        </w:tc>
      </w:tr>
      <w:tr w:rsidR="00EF2049" w:rsidRPr="00354DFA" w14:paraId="018F5CB8" w14:textId="77777777" w:rsidTr="006F73CF">
        <w:trPr>
          <w:jc w:val="center"/>
        </w:trPr>
        <w:tc>
          <w:tcPr>
            <w:tcW w:w="1470" w:type="dxa"/>
            <w:shd w:val="clear" w:color="auto" w:fill="auto"/>
          </w:tcPr>
          <w:p w14:paraId="2FC2F003" w14:textId="77777777" w:rsidR="00EF2049" w:rsidRPr="00520631" w:rsidRDefault="00EF2049" w:rsidP="00E62D8C">
            <w:pPr>
              <w:pStyle w:val="TAC"/>
              <w:rPr>
                <w:sz w:val="16"/>
                <w:szCs w:val="16"/>
              </w:rPr>
            </w:pPr>
            <w:r w:rsidRPr="00520631">
              <w:rPr>
                <w:sz w:val="16"/>
                <w:szCs w:val="16"/>
              </w:rPr>
              <w:t>GEO</w:t>
            </w:r>
          </w:p>
        </w:tc>
        <w:tc>
          <w:tcPr>
            <w:tcW w:w="1494" w:type="dxa"/>
          </w:tcPr>
          <w:p w14:paraId="647E7E5A" w14:textId="77777777" w:rsidR="00EF2049" w:rsidRPr="00520631" w:rsidRDefault="00EF2049" w:rsidP="006F73CF">
            <w:pPr>
              <w:pStyle w:val="TAC"/>
              <w:rPr>
                <w:sz w:val="16"/>
                <w:szCs w:val="16"/>
              </w:rPr>
            </w:pPr>
            <w:r w:rsidRPr="00520631">
              <w:rPr>
                <w:sz w:val="16"/>
                <w:szCs w:val="16"/>
              </w:rPr>
              <w:t>Set 2</w:t>
            </w:r>
          </w:p>
        </w:tc>
        <w:tc>
          <w:tcPr>
            <w:tcW w:w="1552" w:type="dxa"/>
          </w:tcPr>
          <w:p w14:paraId="2A2C35AA" w14:textId="77777777" w:rsidR="00EF2049" w:rsidRPr="00520631" w:rsidRDefault="00EF2049" w:rsidP="006F73CF">
            <w:pPr>
              <w:pStyle w:val="TAC"/>
              <w:rPr>
                <w:sz w:val="16"/>
                <w:szCs w:val="16"/>
              </w:rPr>
            </w:pPr>
            <w:r w:rsidRPr="00520631">
              <w:rPr>
                <w:sz w:val="16"/>
                <w:szCs w:val="16"/>
              </w:rPr>
              <w:t>Handheld</w:t>
            </w:r>
          </w:p>
        </w:tc>
        <w:tc>
          <w:tcPr>
            <w:tcW w:w="1239" w:type="dxa"/>
          </w:tcPr>
          <w:p w14:paraId="7D139019" w14:textId="77777777" w:rsidR="00EF2049" w:rsidRPr="00520631" w:rsidRDefault="00EF2049" w:rsidP="006F73CF">
            <w:pPr>
              <w:pStyle w:val="TAC"/>
              <w:rPr>
                <w:sz w:val="16"/>
                <w:szCs w:val="16"/>
              </w:rPr>
            </w:pPr>
            <w:r w:rsidRPr="00520631">
              <w:rPr>
                <w:sz w:val="16"/>
                <w:szCs w:val="16"/>
              </w:rPr>
              <w:t>S-band</w:t>
            </w:r>
          </w:p>
        </w:tc>
      </w:tr>
      <w:tr w:rsidR="00EF2049" w:rsidRPr="00354DFA" w14:paraId="4CEFDD73"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0403FB05" w14:textId="77777777" w:rsidR="00EF2049" w:rsidRPr="00520631" w:rsidRDefault="00EF2049" w:rsidP="00E62D8C">
            <w:pPr>
              <w:pStyle w:val="TAC"/>
              <w:rPr>
                <w:sz w:val="16"/>
                <w:szCs w:val="16"/>
              </w:rPr>
            </w:pPr>
            <w:r w:rsidRPr="00520631">
              <w:rPr>
                <w:sz w:val="16"/>
                <w:szCs w:val="16"/>
              </w:rPr>
              <w:t>GEO</w:t>
            </w:r>
          </w:p>
        </w:tc>
        <w:tc>
          <w:tcPr>
            <w:tcW w:w="1494" w:type="dxa"/>
            <w:tcBorders>
              <w:top w:val="single" w:sz="4" w:space="0" w:color="auto"/>
              <w:left w:val="single" w:sz="4" w:space="0" w:color="auto"/>
              <w:bottom w:val="single" w:sz="4" w:space="0" w:color="auto"/>
              <w:right w:val="single" w:sz="4" w:space="0" w:color="auto"/>
            </w:tcBorders>
          </w:tcPr>
          <w:p w14:paraId="27C196D5" w14:textId="77777777" w:rsidR="00EF2049" w:rsidRPr="00520631" w:rsidRDefault="00EF2049" w:rsidP="006F73CF">
            <w:pPr>
              <w:pStyle w:val="TAC"/>
              <w:rPr>
                <w:sz w:val="16"/>
                <w:szCs w:val="16"/>
                <w:lang w:val="sv-SE"/>
              </w:rPr>
            </w:pPr>
            <w:r w:rsidRPr="00520631">
              <w:rPr>
                <w:sz w:val="16"/>
                <w:szCs w:val="16"/>
              </w:rPr>
              <w:t xml:space="preserve">Set </w:t>
            </w:r>
            <w:r w:rsidRPr="00520631">
              <w:rPr>
                <w:sz w:val="16"/>
                <w:szCs w:val="16"/>
                <w:lang w:val="sv-SE"/>
              </w:rPr>
              <w:t>2</w:t>
            </w:r>
          </w:p>
        </w:tc>
        <w:tc>
          <w:tcPr>
            <w:tcW w:w="1552" w:type="dxa"/>
            <w:tcBorders>
              <w:top w:val="single" w:sz="4" w:space="0" w:color="auto"/>
              <w:left w:val="single" w:sz="4" w:space="0" w:color="auto"/>
              <w:bottom w:val="single" w:sz="4" w:space="0" w:color="auto"/>
              <w:right w:val="single" w:sz="4" w:space="0" w:color="auto"/>
            </w:tcBorders>
          </w:tcPr>
          <w:p w14:paraId="28471DA2"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4B489DA0" w14:textId="77777777" w:rsidR="00EF2049" w:rsidRPr="00520631" w:rsidRDefault="00EF2049" w:rsidP="006F73CF">
            <w:pPr>
              <w:pStyle w:val="TAC"/>
              <w:rPr>
                <w:sz w:val="16"/>
                <w:szCs w:val="16"/>
              </w:rPr>
            </w:pPr>
            <w:r w:rsidRPr="00520631">
              <w:rPr>
                <w:sz w:val="16"/>
                <w:szCs w:val="16"/>
              </w:rPr>
              <w:t>S-band</w:t>
            </w:r>
          </w:p>
        </w:tc>
      </w:tr>
      <w:tr w:rsidR="00EF2049" w:rsidRPr="00354DFA" w14:paraId="024532DC" w14:textId="77777777" w:rsidTr="006F73CF">
        <w:trPr>
          <w:jc w:val="center"/>
        </w:trPr>
        <w:tc>
          <w:tcPr>
            <w:tcW w:w="1470" w:type="dxa"/>
            <w:shd w:val="clear" w:color="auto" w:fill="auto"/>
          </w:tcPr>
          <w:p w14:paraId="5509CD34" w14:textId="77777777" w:rsidR="00EF2049" w:rsidRPr="00520631" w:rsidRDefault="00EF2049" w:rsidP="00E62D8C">
            <w:pPr>
              <w:pStyle w:val="TAC"/>
              <w:rPr>
                <w:sz w:val="16"/>
                <w:szCs w:val="16"/>
              </w:rPr>
            </w:pPr>
            <w:r w:rsidRPr="00520631">
              <w:rPr>
                <w:sz w:val="16"/>
                <w:szCs w:val="16"/>
              </w:rPr>
              <w:t>LEO-600</w:t>
            </w:r>
          </w:p>
        </w:tc>
        <w:tc>
          <w:tcPr>
            <w:tcW w:w="1494" w:type="dxa"/>
          </w:tcPr>
          <w:p w14:paraId="74122778" w14:textId="77777777" w:rsidR="00EF2049" w:rsidRPr="00520631" w:rsidRDefault="00EF2049" w:rsidP="006F73CF">
            <w:pPr>
              <w:pStyle w:val="TAC"/>
              <w:rPr>
                <w:sz w:val="16"/>
                <w:szCs w:val="16"/>
              </w:rPr>
            </w:pPr>
            <w:r w:rsidRPr="00520631">
              <w:rPr>
                <w:sz w:val="16"/>
                <w:szCs w:val="16"/>
              </w:rPr>
              <w:t>Set 2</w:t>
            </w:r>
          </w:p>
        </w:tc>
        <w:tc>
          <w:tcPr>
            <w:tcW w:w="1552" w:type="dxa"/>
          </w:tcPr>
          <w:p w14:paraId="2D47B97C" w14:textId="77777777" w:rsidR="00EF2049" w:rsidRPr="00520631" w:rsidRDefault="00EF2049" w:rsidP="006F73CF">
            <w:pPr>
              <w:pStyle w:val="TAC"/>
              <w:rPr>
                <w:sz w:val="16"/>
                <w:szCs w:val="16"/>
              </w:rPr>
            </w:pPr>
            <w:r w:rsidRPr="00520631">
              <w:rPr>
                <w:sz w:val="16"/>
                <w:szCs w:val="16"/>
              </w:rPr>
              <w:t>VSAT</w:t>
            </w:r>
          </w:p>
        </w:tc>
        <w:tc>
          <w:tcPr>
            <w:tcW w:w="1239" w:type="dxa"/>
          </w:tcPr>
          <w:p w14:paraId="33A3A2B0" w14:textId="77777777" w:rsidR="00EF2049" w:rsidRPr="00520631" w:rsidRDefault="00EF2049" w:rsidP="006F73CF">
            <w:pPr>
              <w:pStyle w:val="TAC"/>
              <w:rPr>
                <w:sz w:val="16"/>
                <w:szCs w:val="16"/>
              </w:rPr>
            </w:pPr>
            <w:r w:rsidRPr="00520631">
              <w:rPr>
                <w:sz w:val="16"/>
                <w:szCs w:val="16"/>
              </w:rPr>
              <w:t>Ka-band</w:t>
            </w:r>
          </w:p>
        </w:tc>
      </w:tr>
      <w:tr w:rsidR="00EF2049" w:rsidRPr="00354DFA" w14:paraId="13CB8F10" w14:textId="77777777" w:rsidTr="006F73CF">
        <w:trPr>
          <w:jc w:val="center"/>
        </w:trPr>
        <w:tc>
          <w:tcPr>
            <w:tcW w:w="1470" w:type="dxa"/>
            <w:shd w:val="clear" w:color="auto" w:fill="auto"/>
          </w:tcPr>
          <w:p w14:paraId="3EF04BED" w14:textId="77777777" w:rsidR="00EF2049" w:rsidRPr="00520631" w:rsidRDefault="00EF2049" w:rsidP="00E62D8C">
            <w:pPr>
              <w:pStyle w:val="TAC"/>
              <w:rPr>
                <w:sz w:val="16"/>
                <w:szCs w:val="16"/>
              </w:rPr>
            </w:pPr>
            <w:r w:rsidRPr="00520631">
              <w:rPr>
                <w:sz w:val="16"/>
                <w:szCs w:val="16"/>
              </w:rPr>
              <w:t>LEO-600</w:t>
            </w:r>
          </w:p>
        </w:tc>
        <w:tc>
          <w:tcPr>
            <w:tcW w:w="1494" w:type="dxa"/>
          </w:tcPr>
          <w:p w14:paraId="239D94D9" w14:textId="77777777" w:rsidR="00EF2049" w:rsidRPr="00520631" w:rsidRDefault="00EF2049" w:rsidP="006F73CF">
            <w:pPr>
              <w:pStyle w:val="TAC"/>
              <w:rPr>
                <w:sz w:val="16"/>
                <w:szCs w:val="16"/>
              </w:rPr>
            </w:pPr>
            <w:r w:rsidRPr="00520631">
              <w:rPr>
                <w:sz w:val="16"/>
                <w:szCs w:val="16"/>
              </w:rPr>
              <w:t>Set 2</w:t>
            </w:r>
          </w:p>
        </w:tc>
        <w:tc>
          <w:tcPr>
            <w:tcW w:w="1552" w:type="dxa"/>
          </w:tcPr>
          <w:p w14:paraId="6ACD491E" w14:textId="77777777" w:rsidR="00EF2049" w:rsidRPr="00520631" w:rsidRDefault="00EF2049" w:rsidP="006F73CF">
            <w:pPr>
              <w:pStyle w:val="TAC"/>
              <w:rPr>
                <w:sz w:val="16"/>
                <w:szCs w:val="16"/>
              </w:rPr>
            </w:pPr>
            <w:r w:rsidRPr="00520631">
              <w:rPr>
                <w:sz w:val="16"/>
                <w:szCs w:val="16"/>
              </w:rPr>
              <w:t>Handheld</w:t>
            </w:r>
          </w:p>
        </w:tc>
        <w:tc>
          <w:tcPr>
            <w:tcW w:w="1239" w:type="dxa"/>
          </w:tcPr>
          <w:p w14:paraId="607AF676" w14:textId="77777777" w:rsidR="00EF2049" w:rsidRPr="00520631" w:rsidRDefault="00EF2049" w:rsidP="006F73CF">
            <w:pPr>
              <w:pStyle w:val="TAC"/>
              <w:rPr>
                <w:sz w:val="16"/>
                <w:szCs w:val="16"/>
              </w:rPr>
            </w:pPr>
            <w:r w:rsidRPr="00520631">
              <w:rPr>
                <w:sz w:val="16"/>
                <w:szCs w:val="16"/>
              </w:rPr>
              <w:t>S-band</w:t>
            </w:r>
          </w:p>
        </w:tc>
      </w:tr>
      <w:tr w:rsidR="00EF2049" w:rsidRPr="00354DFA" w14:paraId="70EAAAED"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35CEE670" w14:textId="77777777" w:rsidR="00EF2049" w:rsidRPr="00520631" w:rsidRDefault="00EF2049" w:rsidP="00E62D8C">
            <w:pPr>
              <w:pStyle w:val="TAC"/>
              <w:rPr>
                <w:sz w:val="16"/>
                <w:szCs w:val="16"/>
              </w:rPr>
            </w:pPr>
            <w:r w:rsidRPr="00520631">
              <w:rPr>
                <w:sz w:val="16"/>
                <w:szCs w:val="16"/>
              </w:rPr>
              <w:t>LEO-600</w:t>
            </w:r>
          </w:p>
        </w:tc>
        <w:tc>
          <w:tcPr>
            <w:tcW w:w="1494" w:type="dxa"/>
            <w:tcBorders>
              <w:top w:val="single" w:sz="4" w:space="0" w:color="auto"/>
              <w:left w:val="single" w:sz="4" w:space="0" w:color="auto"/>
              <w:bottom w:val="single" w:sz="4" w:space="0" w:color="auto"/>
              <w:right w:val="single" w:sz="4" w:space="0" w:color="auto"/>
            </w:tcBorders>
          </w:tcPr>
          <w:p w14:paraId="5D6B3518" w14:textId="77777777" w:rsidR="00EF2049" w:rsidRPr="00520631" w:rsidRDefault="00EF2049" w:rsidP="006F73CF">
            <w:pPr>
              <w:pStyle w:val="TAC"/>
              <w:rPr>
                <w:sz w:val="16"/>
                <w:szCs w:val="16"/>
              </w:rPr>
            </w:pPr>
            <w:r w:rsidRPr="00520631">
              <w:rPr>
                <w:sz w:val="16"/>
                <w:szCs w:val="16"/>
              </w:rPr>
              <w:t xml:space="preserve">Set </w:t>
            </w:r>
            <w:r w:rsidRPr="00520631">
              <w:rPr>
                <w:sz w:val="16"/>
                <w:szCs w:val="16"/>
                <w:lang w:val="sv-SE"/>
              </w:rPr>
              <w:t>2</w:t>
            </w:r>
          </w:p>
        </w:tc>
        <w:tc>
          <w:tcPr>
            <w:tcW w:w="1552" w:type="dxa"/>
            <w:tcBorders>
              <w:top w:val="single" w:sz="4" w:space="0" w:color="auto"/>
              <w:left w:val="single" w:sz="4" w:space="0" w:color="auto"/>
              <w:bottom w:val="single" w:sz="4" w:space="0" w:color="auto"/>
              <w:right w:val="single" w:sz="4" w:space="0" w:color="auto"/>
            </w:tcBorders>
          </w:tcPr>
          <w:p w14:paraId="70518D33"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03A2C2C2" w14:textId="77777777" w:rsidR="00EF2049" w:rsidRPr="00520631" w:rsidRDefault="00EF2049" w:rsidP="006F73CF">
            <w:pPr>
              <w:pStyle w:val="TAC"/>
              <w:rPr>
                <w:sz w:val="16"/>
                <w:szCs w:val="16"/>
              </w:rPr>
            </w:pPr>
            <w:r w:rsidRPr="00520631">
              <w:rPr>
                <w:sz w:val="16"/>
                <w:szCs w:val="16"/>
              </w:rPr>
              <w:t>S-band</w:t>
            </w:r>
          </w:p>
        </w:tc>
      </w:tr>
      <w:tr w:rsidR="00EF2049" w:rsidRPr="00354DFA" w14:paraId="22F4FA9E" w14:textId="77777777" w:rsidTr="006F73CF">
        <w:trPr>
          <w:jc w:val="center"/>
        </w:trPr>
        <w:tc>
          <w:tcPr>
            <w:tcW w:w="1470" w:type="dxa"/>
            <w:shd w:val="clear" w:color="auto" w:fill="auto"/>
          </w:tcPr>
          <w:p w14:paraId="12464992" w14:textId="77777777" w:rsidR="00EF2049" w:rsidRPr="00520631" w:rsidRDefault="00EF2049" w:rsidP="00E62D8C">
            <w:pPr>
              <w:pStyle w:val="TAC"/>
              <w:rPr>
                <w:sz w:val="16"/>
                <w:szCs w:val="16"/>
              </w:rPr>
            </w:pPr>
            <w:r w:rsidRPr="00520631">
              <w:rPr>
                <w:sz w:val="16"/>
                <w:szCs w:val="16"/>
              </w:rPr>
              <w:t>LEO-1200</w:t>
            </w:r>
          </w:p>
        </w:tc>
        <w:tc>
          <w:tcPr>
            <w:tcW w:w="1494" w:type="dxa"/>
          </w:tcPr>
          <w:p w14:paraId="2D813205" w14:textId="77777777" w:rsidR="00EF2049" w:rsidRPr="00520631" w:rsidRDefault="00EF2049" w:rsidP="006F73CF">
            <w:pPr>
              <w:pStyle w:val="TAC"/>
              <w:rPr>
                <w:sz w:val="16"/>
                <w:szCs w:val="16"/>
              </w:rPr>
            </w:pPr>
            <w:r w:rsidRPr="00520631">
              <w:rPr>
                <w:sz w:val="16"/>
                <w:szCs w:val="16"/>
              </w:rPr>
              <w:t>Set 2</w:t>
            </w:r>
          </w:p>
        </w:tc>
        <w:tc>
          <w:tcPr>
            <w:tcW w:w="1552" w:type="dxa"/>
          </w:tcPr>
          <w:p w14:paraId="59754BC3" w14:textId="77777777" w:rsidR="00EF2049" w:rsidRPr="00520631" w:rsidRDefault="00EF2049" w:rsidP="006F73CF">
            <w:pPr>
              <w:pStyle w:val="TAC"/>
              <w:rPr>
                <w:sz w:val="16"/>
                <w:szCs w:val="16"/>
              </w:rPr>
            </w:pPr>
            <w:r w:rsidRPr="00520631">
              <w:rPr>
                <w:sz w:val="16"/>
                <w:szCs w:val="16"/>
              </w:rPr>
              <w:t>VSAT</w:t>
            </w:r>
          </w:p>
        </w:tc>
        <w:tc>
          <w:tcPr>
            <w:tcW w:w="1239" w:type="dxa"/>
          </w:tcPr>
          <w:p w14:paraId="03E84D7D" w14:textId="77777777" w:rsidR="00EF2049" w:rsidRPr="00520631" w:rsidRDefault="00EF2049" w:rsidP="006F73CF">
            <w:pPr>
              <w:pStyle w:val="TAC"/>
              <w:rPr>
                <w:sz w:val="16"/>
                <w:szCs w:val="16"/>
              </w:rPr>
            </w:pPr>
            <w:r w:rsidRPr="00520631">
              <w:rPr>
                <w:sz w:val="16"/>
                <w:szCs w:val="16"/>
              </w:rPr>
              <w:t>Ka-band</w:t>
            </w:r>
          </w:p>
        </w:tc>
      </w:tr>
      <w:tr w:rsidR="00EF2049" w:rsidRPr="00354DFA" w14:paraId="6275E4EA" w14:textId="77777777" w:rsidTr="006F73CF">
        <w:trPr>
          <w:jc w:val="center"/>
        </w:trPr>
        <w:tc>
          <w:tcPr>
            <w:tcW w:w="1470" w:type="dxa"/>
            <w:shd w:val="clear" w:color="auto" w:fill="auto"/>
          </w:tcPr>
          <w:p w14:paraId="6D2561A2" w14:textId="77777777" w:rsidR="00EF2049" w:rsidRPr="00520631" w:rsidRDefault="00EF2049" w:rsidP="00E62D8C">
            <w:pPr>
              <w:pStyle w:val="TAC"/>
              <w:rPr>
                <w:sz w:val="16"/>
                <w:szCs w:val="16"/>
              </w:rPr>
            </w:pPr>
            <w:r w:rsidRPr="00520631">
              <w:rPr>
                <w:sz w:val="16"/>
                <w:szCs w:val="16"/>
              </w:rPr>
              <w:t>LEO-1200</w:t>
            </w:r>
          </w:p>
        </w:tc>
        <w:tc>
          <w:tcPr>
            <w:tcW w:w="1494" w:type="dxa"/>
          </w:tcPr>
          <w:p w14:paraId="4E1F640F" w14:textId="77777777" w:rsidR="00EF2049" w:rsidRPr="00520631" w:rsidRDefault="00EF2049" w:rsidP="006F73CF">
            <w:pPr>
              <w:pStyle w:val="TAC"/>
              <w:rPr>
                <w:sz w:val="16"/>
                <w:szCs w:val="16"/>
              </w:rPr>
            </w:pPr>
            <w:r w:rsidRPr="00520631">
              <w:rPr>
                <w:sz w:val="16"/>
                <w:szCs w:val="16"/>
              </w:rPr>
              <w:t>Set 2</w:t>
            </w:r>
          </w:p>
        </w:tc>
        <w:tc>
          <w:tcPr>
            <w:tcW w:w="1552" w:type="dxa"/>
          </w:tcPr>
          <w:p w14:paraId="4E10F28D" w14:textId="77777777" w:rsidR="00EF2049" w:rsidRPr="00520631" w:rsidRDefault="00EF2049" w:rsidP="006F73CF">
            <w:pPr>
              <w:pStyle w:val="TAC"/>
              <w:rPr>
                <w:sz w:val="16"/>
                <w:szCs w:val="16"/>
              </w:rPr>
            </w:pPr>
            <w:r w:rsidRPr="00520631">
              <w:rPr>
                <w:sz w:val="16"/>
                <w:szCs w:val="16"/>
              </w:rPr>
              <w:t>Handheld</w:t>
            </w:r>
          </w:p>
        </w:tc>
        <w:tc>
          <w:tcPr>
            <w:tcW w:w="1239" w:type="dxa"/>
          </w:tcPr>
          <w:p w14:paraId="7B35F94A" w14:textId="77777777" w:rsidR="00EF2049" w:rsidRPr="00520631" w:rsidRDefault="00EF2049" w:rsidP="006F73CF">
            <w:pPr>
              <w:pStyle w:val="TAC"/>
              <w:rPr>
                <w:sz w:val="16"/>
                <w:szCs w:val="16"/>
              </w:rPr>
            </w:pPr>
            <w:r w:rsidRPr="00520631">
              <w:rPr>
                <w:sz w:val="16"/>
                <w:szCs w:val="16"/>
              </w:rPr>
              <w:t>S-band</w:t>
            </w:r>
          </w:p>
        </w:tc>
      </w:tr>
      <w:tr w:rsidR="00EF2049" w:rsidRPr="00354DFA" w14:paraId="115DCEE8"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74CE24A0" w14:textId="77777777" w:rsidR="00EF2049" w:rsidRPr="00520631" w:rsidRDefault="00EF2049" w:rsidP="00E62D8C">
            <w:pPr>
              <w:pStyle w:val="TAC"/>
              <w:rPr>
                <w:sz w:val="16"/>
                <w:szCs w:val="16"/>
              </w:rPr>
            </w:pPr>
            <w:r w:rsidRPr="00520631">
              <w:rPr>
                <w:sz w:val="16"/>
                <w:szCs w:val="16"/>
              </w:rPr>
              <w:t>LEO-1200</w:t>
            </w:r>
          </w:p>
        </w:tc>
        <w:tc>
          <w:tcPr>
            <w:tcW w:w="1494" w:type="dxa"/>
            <w:tcBorders>
              <w:top w:val="single" w:sz="4" w:space="0" w:color="auto"/>
              <w:left w:val="single" w:sz="4" w:space="0" w:color="auto"/>
              <w:bottom w:val="single" w:sz="4" w:space="0" w:color="auto"/>
              <w:right w:val="single" w:sz="4" w:space="0" w:color="auto"/>
            </w:tcBorders>
          </w:tcPr>
          <w:p w14:paraId="2360056A" w14:textId="77777777" w:rsidR="00EF2049" w:rsidRPr="00520631" w:rsidRDefault="00EF2049" w:rsidP="006F73CF">
            <w:pPr>
              <w:pStyle w:val="TAC"/>
              <w:rPr>
                <w:sz w:val="16"/>
                <w:szCs w:val="16"/>
              </w:rPr>
            </w:pPr>
            <w:r w:rsidRPr="00520631">
              <w:rPr>
                <w:sz w:val="16"/>
                <w:szCs w:val="16"/>
              </w:rPr>
              <w:t xml:space="preserve">Set </w:t>
            </w:r>
            <w:r w:rsidRPr="00520631">
              <w:rPr>
                <w:sz w:val="16"/>
                <w:szCs w:val="16"/>
                <w:lang w:val="sv-SE"/>
              </w:rPr>
              <w:t>2</w:t>
            </w:r>
          </w:p>
        </w:tc>
        <w:tc>
          <w:tcPr>
            <w:tcW w:w="1552" w:type="dxa"/>
            <w:tcBorders>
              <w:top w:val="single" w:sz="4" w:space="0" w:color="auto"/>
              <w:left w:val="single" w:sz="4" w:space="0" w:color="auto"/>
              <w:bottom w:val="single" w:sz="4" w:space="0" w:color="auto"/>
              <w:right w:val="single" w:sz="4" w:space="0" w:color="auto"/>
            </w:tcBorders>
          </w:tcPr>
          <w:p w14:paraId="18C497D7"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4901DB1D" w14:textId="77777777" w:rsidR="00EF2049" w:rsidRPr="00520631" w:rsidRDefault="00EF2049" w:rsidP="006F73CF">
            <w:pPr>
              <w:pStyle w:val="TAC"/>
              <w:rPr>
                <w:sz w:val="16"/>
                <w:szCs w:val="16"/>
              </w:rPr>
            </w:pPr>
            <w:r w:rsidRPr="00520631">
              <w:rPr>
                <w:sz w:val="16"/>
                <w:szCs w:val="16"/>
              </w:rPr>
              <w:t>S-band</w:t>
            </w:r>
          </w:p>
        </w:tc>
      </w:tr>
      <w:tr w:rsidR="00EF2049" w:rsidRPr="00354DFA" w14:paraId="75116A8C"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1993F758" w14:textId="77777777" w:rsidR="00EF2049" w:rsidRPr="00520631" w:rsidRDefault="00EF2049" w:rsidP="00E62D8C">
            <w:pPr>
              <w:pStyle w:val="TAC"/>
              <w:rPr>
                <w:sz w:val="16"/>
                <w:szCs w:val="16"/>
                <w:lang w:val="en-US"/>
              </w:rPr>
            </w:pPr>
            <w:r w:rsidRPr="00520631">
              <w:rPr>
                <w:sz w:val="16"/>
                <w:szCs w:val="16"/>
                <w:lang w:val="en-US"/>
              </w:rPr>
              <w:t>MEO-10000</w:t>
            </w:r>
          </w:p>
        </w:tc>
        <w:tc>
          <w:tcPr>
            <w:tcW w:w="1494" w:type="dxa"/>
            <w:tcBorders>
              <w:top w:val="single" w:sz="4" w:space="0" w:color="auto"/>
              <w:left w:val="single" w:sz="4" w:space="0" w:color="auto"/>
              <w:bottom w:val="single" w:sz="4" w:space="0" w:color="auto"/>
              <w:right w:val="single" w:sz="4" w:space="0" w:color="auto"/>
            </w:tcBorders>
          </w:tcPr>
          <w:p w14:paraId="5C84ADA7" w14:textId="77777777" w:rsidR="00EF2049" w:rsidRPr="00520631" w:rsidRDefault="00EF2049" w:rsidP="006F73CF">
            <w:pPr>
              <w:pStyle w:val="TAC"/>
              <w:rPr>
                <w:sz w:val="16"/>
                <w:szCs w:val="16"/>
              </w:rPr>
            </w:pPr>
            <w:r w:rsidRPr="00520631">
              <w:rPr>
                <w:sz w:val="16"/>
                <w:szCs w:val="16"/>
              </w:rPr>
              <w:t xml:space="preserve">Set </w:t>
            </w:r>
            <w:r w:rsidRPr="00520631">
              <w:rPr>
                <w:sz w:val="16"/>
                <w:szCs w:val="16"/>
                <w:lang w:val="sv-SE"/>
              </w:rPr>
              <w:t>2</w:t>
            </w:r>
          </w:p>
        </w:tc>
        <w:tc>
          <w:tcPr>
            <w:tcW w:w="1552" w:type="dxa"/>
            <w:tcBorders>
              <w:top w:val="single" w:sz="4" w:space="0" w:color="auto"/>
              <w:left w:val="single" w:sz="4" w:space="0" w:color="auto"/>
              <w:bottom w:val="single" w:sz="4" w:space="0" w:color="auto"/>
              <w:right w:val="single" w:sz="4" w:space="0" w:color="auto"/>
            </w:tcBorders>
          </w:tcPr>
          <w:p w14:paraId="45D31630"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4E06FCFD" w14:textId="77777777" w:rsidR="00EF2049" w:rsidRPr="00520631" w:rsidRDefault="00EF2049" w:rsidP="006F73CF">
            <w:pPr>
              <w:pStyle w:val="TAC"/>
              <w:rPr>
                <w:sz w:val="16"/>
                <w:szCs w:val="16"/>
              </w:rPr>
            </w:pPr>
            <w:r w:rsidRPr="00520631">
              <w:rPr>
                <w:sz w:val="16"/>
                <w:szCs w:val="16"/>
              </w:rPr>
              <w:t>Ka-band</w:t>
            </w:r>
          </w:p>
        </w:tc>
      </w:tr>
      <w:tr w:rsidR="00EF2049" w:rsidRPr="00354DFA" w14:paraId="064ACBAB"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15863A99" w14:textId="77777777" w:rsidR="00EF2049" w:rsidRPr="00520631" w:rsidRDefault="00EF2049" w:rsidP="00E62D8C">
            <w:pPr>
              <w:pStyle w:val="TAC"/>
              <w:rPr>
                <w:sz w:val="16"/>
                <w:szCs w:val="16"/>
                <w:lang w:val="en-US"/>
              </w:rPr>
            </w:pPr>
            <w:r w:rsidRPr="00520631">
              <w:rPr>
                <w:sz w:val="16"/>
                <w:szCs w:val="16"/>
                <w:lang w:val="en-US"/>
              </w:rPr>
              <w:t>MEO-10000</w:t>
            </w:r>
          </w:p>
        </w:tc>
        <w:tc>
          <w:tcPr>
            <w:tcW w:w="1494" w:type="dxa"/>
            <w:tcBorders>
              <w:top w:val="single" w:sz="4" w:space="0" w:color="auto"/>
              <w:left w:val="single" w:sz="4" w:space="0" w:color="auto"/>
              <w:bottom w:val="single" w:sz="4" w:space="0" w:color="auto"/>
              <w:right w:val="single" w:sz="4" w:space="0" w:color="auto"/>
            </w:tcBorders>
          </w:tcPr>
          <w:p w14:paraId="5982C8DC" w14:textId="77777777" w:rsidR="00EF2049" w:rsidRPr="00520631" w:rsidRDefault="00EF2049" w:rsidP="006F73CF">
            <w:pPr>
              <w:pStyle w:val="TAC"/>
              <w:rPr>
                <w:sz w:val="16"/>
                <w:szCs w:val="16"/>
              </w:rPr>
            </w:pPr>
            <w:r w:rsidRPr="00520631">
              <w:rPr>
                <w:sz w:val="16"/>
                <w:szCs w:val="16"/>
              </w:rPr>
              <w:t xml:space="preserve">Set </w:t>
            </w:r>
            <w:r w:rsidRPr="00520631">
              <w:rPr>
                <w:sz w:val="16"/>
                <w:szCs w:val="16"/>
                <w:lang w:val="sv-SE"/>
              </w:rPr>
              <w:t>2</w:t>
            </w:r>
          </w:p>
        </w:tc>
        <w:tc>
          <w:tcPr>
            <w:tcW w:w="1552" w:type="dxa"/>
            <w:tcBorders>
              <w:top w:val="single" w:sz="4" w:space="0" w:color="auto"/>
              <w:left w:val="single" w:sz="4" w:space="0" w:color="auto"/>
              <w:bottom w:val="single" w:sz="4" w:space="0" w:color="auto"/>
              <w:right w:val="single" w:sz="4" w:space="0" w:color="auto"/>
            </w:tcBorders>
          </w:tcPr>
          <w:p w14:paraId="58E094D5" w14:textId="77777777" w:rsidR="00EF2049" w:rsidRPr="00520631" w:rsidRDefault="00EF2049" w:rsidP="006F73CF">
            <w:pPr>
              <w:pStyle w:val="TAC"/>
              <w:rPr>
                <w:sz w:val="16"/>
                <w:szCs w:val="16"/>
              </w:rPr>
            </w:pPr>
            <w:r w:rsidRPr="00520631">
              <w:rPr>
                <w:sz w:val="16"/>
                <w:szCs w:val="16"/>
              </w:rPr>
              <w:t>VSAT</w:t>
            </w:r>
          </w:p>
        </w:tc>
        <w:tc>
          <w:tcPr>
            <w:tcW w:w="1239" w:type="dxa"/>
            <w:tcBorders>
              <w:top w:val="single" w:sz="4" w:space="0" w:color="auto"/>
              <w:left w:val="single" w:sz="4" w:space="0" w:color="auto"/>
              <w:bottom w:val="single" w:sz="4" w:space="0" w:color="auto"/>
              <w:right w:val="single" w:sz="4" w:space="0" w:color="auto"/>
            </w:tcBorders>
          </w:tcPr>
          <w:p w14:paraId="3ABA9DE6" w14:textId="77777777" w:rsidR="00EF2049" w:rsidRPr="00520631" w:rsidRDefault="00EF2049" w:rsidP="006F73CF">
            <w:pPr>
              <w:pStyle w:val="TAC"/>
              <w:rPr>
                <w:sz w:val="16"/>
                <w:szCs w:val="16"/>
              </w:rPr>
            </w:pPr>
            <w:r w:rsidRPr="00520631">
              <w:rPr>
                <w:sz w:val="16"/>
                <w:szCs w:val="16"/>
              </w:rPr>
              <w:t>S-band</w:t>
            </w:r>
          </w:p>
        </w:tc>
      </w:tr>
      <w:tr w:rsidR="00EF2049" w:rsidRPr="00354DFA" w14:paraId="542735C2" w14:textId="77777777" w:rsidTr="006F73CF">
        <w:trPr>
          <w:jc w:val="center"/>
        </w:trPr>
        <w:tc>
          <w:tcPr>
            <w:tcW w:w="1470" w:type="dxa"/>
            <w:tcBorders>
              <w:top w:val="single" w:sz="4" w:space="0" w:color="auto"/>
              <w:left w:val="single" w:sz="4" w:space="0" w:color="auto"/>
              <w:bottom w:val="single" w:sz="4" w:space="0" w:color="auto"/>
              <w:right w:val="single" w:sz="4" w:space="0" w:color="auto"/>
            </w:tcBorders>
          </w:tcPr>
          <w:p w14:paraId="1ACC79DE" w14:textId="77777777" w:rsidR="00EF2049" w:rsidRPr="00520631" w:rsidRDefault="00EF2049" w:rsidP="00E62D8C">
            <w:pPr>
              <w:pStyle w:val="TAC"/>
              <w:rPr>
                <w:sz w:val="16"/>
                <w:szCs w:val="16"/>
              </w:rPr>
            </w:pPr>
            <w:r w:rsidRPr="00520631">
              <w:rPr>
                <w:sz w:val="16"/>
                <w:szCs w:val="16"/>
                <w:lang w:val="en-US"/>
              </w:rPr>
              <w:t>MEO-10000</w:t>
            </w:r>
          </w:p>
        </w:tc>
        <w:tc>
          <w:tcPr>
            <w:tcW w:w="1494" w:type="dxa"/>
            <w:tcBorders>
              <w:top w:val="single" w:sz="4" w:space="0" w:color="auto"/>
              <w:left w:val="single" w:sz="4" w:space="0" w:color="auto"/>
              <w:bottom w:val="single" w:sz="4" w:space="0" w:color="auto"/>
              <w:right w:val="single" w:sz="4" w:space="0" w:color="auto"/>
            </w:tcBorders>
          </w:tcPr>
          <w:p w14:paraId="316BEEA0" w14:textId="77777777" w:rsidR="00EF2049" w:rsidRPr="00520631" w:rsidRDefault="00EF2049" w:rsidP="006F73CF">
            <w:pPr>
              <w:pStyle w:val="TAC"/>
              <w:rPr>
                <w:sz w:val="16"/>
                <w:szCs w:val="16"/>
              </w:rPr>
            </w:pPr>
            <w:r w:rsidRPr="00520631">
              <w:rPr>
                <w:sz w:val="16"/>
                <w:szCs w:val="16"/>
              </w:rPr>
              <w:t xml:space="preserve">Set </w:t>
            </w:r>
            <w:r w:rsidRPr="00520631">
              <w:rPr>
                <w:sz w:val="16"/>
                <w:szCs w:val="16"/>
                <w:lang w:val="sv-SE"/>
              </w:rPr>
              <w:t>2</w:t>
            </w:r>
          </w:p>
        </w:tc>
        <w:tc>
          <w:tcPr>
            <w:tcW w:w="1552" w:type="dxa"/>
            <w:tcBorders>
              <w:top w:val="single" w:sz="4" w:space="0" w:color="auto"/>
              <w:left w:val="single" w:sz="4" w:space="0" w:color="auto"/>
              <w:bottom w:val="single" w:sz="4" w:space="0" w:color="auto"/>
              <w:right w:val="single" w:sz="4" w:space="0" w:color="auto"/>
            </w:tcBorders>
          </w:tcPr>
          <w:p w14:paraId="7A02A0CF" w14:textId="77777777" w:rsidR="00EF2049" w:rsidRPr="00520631" w:rsidRDefault="00EF2049" w:rsidP="006F73CF">
            <w:pPr>
              <w:pStyle w:val="TAC"/>
              <w:rPr>
                <w:sz w:val="16"/>
                <w:szCs w:val="16"/>
              </w:rPr>
            </w:pPr>
            <w:r w:rsidRPr="00520631">
              <w:rPr>
                <w:sz w:val="16"/>
                <w:szCs w:val="16"/>
              </w:rPr>
              <w:t>Handheld</w:t>
            </w:r>
          </w:p>
        </w:tc>
        <w:tc>
          <w:tcPr>
            <w:tcW w:w="1239" w:type="dxa"/>
            <w:tcBorders>
              <w:top w:val="single" w:sz="4" w:space="0" w:color="auto"/>
              <w:left w:val="single" w:sz="4" w:space="0" w:color="auto"/>
              <w:bottom w:val="single" w:sz="4" w:space="0" w:color="auto"/>
              <w:right w:val="single" w:sz="4" w:space="0" w:color="auto"/>
            </w:tcBorders>
          </w:tcPr>
          <w:p w14:paraId="51E02148" w14:textId="77777777" w:rsidR="00EF2049" w:rsidRPr="00520631" w:rsidRDefault="00EF2049" w:rsidP="006F73CF">
            <w:pPr>
              <w:pStyle w:val="TAC"/>
              <w:rPr>
                <w:sz w:val="16"/>
                <w:szCs w:val="16"/>
              </w:rPr>
            </w:pPr>
            <w:r w:rsidRPr="00520631">
              <w:rPr>
                <w:sz w:val="16"/>
                <w:szCs w:val="16"/>
              </w:rPr>
              <w:t>S-band</w:t>
            </w:r>
          </w:p>
        </w:tc>
      </w:tr>
    </w:tbl>
    <w:p w14:paraId="1DBBB2C5" w14:textId="28A22E29" w:rsidR="00733ECD" w:rsidRDefault="00733ECD" w:rsidP="00AA4A8D">
      <w:pPr>
        <w:pStyle w:val="Caption"/>
        <w:keepNext/>
        <w:jc w:val="center"/>
      </w:pPr>
    </w:p>
    <w:p w14:paraId="5C518038" w14:textId="2D273E5A" w:rsidR="00B535B9" w:rsidRPr="00B535B9" w:rsidRDefault="00B535B9" w:rsidP="00B535B9">
      <w:pPr>
        <w:jc w:val="both"/>
        <w:rPr>
          <w:lang w:val="en-GB"/>
        </w:rPr>
      </w:pPr>
      <w:r>
        <w:rPr>
          <w:lang w:eastAsia="en-GB"/>
        </w:rPr>
        <w:t xml:space="preserve">The WID </w:t>
      </w:r>
      <w:r>
        <w:rPr>
          <w:lang w:val="en-GB"/>
        </w:rPr>
        <w:fldChar w:fldCharType="begin"/>
      </w:r>
      <w:r>
        <w:rPr>
          <w:lang w:val="en-GB"/>
        </w:rPr>
        <w:instrText xml:space="preserve"> REF _Ref99621834 \r \h </w:instrText>
      </w:r>
      <w:r>
        <w:rPr>
          <w:lang w:val="en-GB"/>
        </w:rPr>
      </w:r>
      <w:r>
        <w:rPr>
          <w:lang w:val="en-GB"/>
        </w:rPr>
        <w:fldChar w:fldCharType="separate"/>
      </w:r>
      <w:r w:rsidR="00CF1387">
        <w:rPr>
          <w:lang w:val="en-GB"/>
        </w:rPr>
        <w:t>[1]</w:t>
      </w:r>
      <w:r>
        <w:rPr>
          <w:lang w:val="en-GB"/>
        </w:rPr>
        <w:fldChar w:fldCharType="end"/>
      </w:r>
      <w:r>
        <w:rPr>
          <w:lang w:val="en-GB"/>
        </w:rPr>
        <w:t xml:space="preserve"> also mentions that t</w:t>
      </w:r>
      <w:r w:rsidRPr="00B535B9">
        <w:rPr>
          <w:lang w:val="en-GB"/>
        </w:rPr>
        <w:t xml:space="preserve">he evaluation should also </w:t>
      </w:r>
      <w:proofErr w:type="gramStart"/>
      <w:r w:rsidRPr="00B535B9">
        <w:rPr>
          <w:lang w:val="en-GB"/>
        </w:rPr>
        <w:t>take into account</w:t>
      </w:r>
      <w:proofErr w:type="gramEnd"/>
      <w:r w:rsidRPr="00B535B9">
        <w:rPr>
          <w:lang w:val="en-GB"/>
        </w:rPr>
        <w:t xml:space="preserve"> any related regulatory</w:t>
      </w:r>
      <w:r>
        <w:rPr>
          <w:lang w:val="en-GB"/>
        </w:rPr>
        <w:t xml:space="preserve"> </w:t>
      </w:r>
      <w:r w:rsidRPr="00B535B9">
        <w:rPr>
          <w:lang w:val="en-GB"/>
        </w:rPr>
        <w:t>requirements, e.g., ITU limitation of power flux density.</w:t>
      </w:r>
      <w:r>
        <w:rPr>
          <w:lang w:val="en-GB"/>
        </w:rPr>
        <w:t xml:space="preserve"> The impact of this is left for further study.</w:t>
      </w:r>
    </w:p>
    <w:p w14:paraId="3CF5C792" w14:textId="50C05C59" w:rsidR="008D0E0E" w:rsidRDefault="008D0E0E" w:rsidP="008D0E0E">
      <w:pPr>
        <w:pStyle w:val="Heading3"/>
      </w:pPr>
      <w:r>
        <w:t>2.2.3</w:t>
      </w:r>
      <w:r>
        <w:tab/>
        <w:t>Assumptions for link-level simulations</w:t>
      </w:r>
    </w:p>
    <w:p w14:paraId="4B76BAF3" w14:textId="0723F273" w:rsidR="004657B3" w:rsidRDefault="004657B3" w:rsidP="00DF5307">
      <w:pPr>
        <w:jc w:val="both"/>
        <w:rPr>
          <w:lang w:val="en-GB" w:eastAsia="ja-JP"/>
        </w:rPr>
      </w:pPr>
      <w:r>
        <w:rPr>
          <w:lang w:val="en-GB" w:eastAsia="ja-JP"/>
        </w:rPr>
        <w:t xml:space="preserve">Link level simulation parameters from TR 38.821 </w:t>
      </w:r>
      <w:r>
        <w:rPr>
          <w:lang w:val="en-GB" w:eastAsia="ja-JP"/>
        </w:rPr>
        <w:fldChar w:fldCharType="begin"/>
      </w:r>
      <w:r>
        <w:rPr>
          <w:lang w:val="en-GB" w:eastAsia="ja-JP"/>
        </w:rPr>
        <w:instrText xml:space="preserve"> REF _Ref101973461 \r \h </w:instrText>
      </w:r>
      <w:r>
        <w:rPr>
          <w:lang w:val="en-GB" w:eastAsia="ja-JP"/>
        </w:rPr>
      </w:r>
      <w:r>
        <w:rPr>
          <w:lang w:val="en-GB" w:eastAsia="ja-JP"/>
        </w:rPr>
        <w:fldChar w:fldCharType="separate"/>
      </w:r>
      <w:r w:rsidR="00CF1387">
        <w:rPr>
          <w:lang w:val="en-GB" w:eastAsia="ja-JP"/>
        </w:rPr>
        <w:t>[3]</w:t>
      </w:r>
      <w:r>
        <w:rPr>
          <w:lang w:val="en-GB" w:eastAsia="ja-JP"/>
        </w:rPr>
        <w:fldChar w:fldCharType="end"/>
      </w:r>
      <w:r>
        <w:rPr>
          <w:lang w:val="en-GB" w:eastAsia="ja-JP"/>
        </w:rPr>
        <w:t xml:space="preserve"> can be reused as a baseline.</w:t>
      </w:r>
    </w:p>
    <w:p w14:paraId="6F4C210A" w14:textId="7346960A" w:rsidR="004657B3" w:rsidRPr="004657B3" w:rsidRDefault="004657B3" w:rsidP="004657B3">
      <w:pPr>
        <w:pStyle w:val="Proposal"/>
        <w:rPr>
          <w:lang w:val="en-GB"/>
        </w:rPr>
      </w:pPr>
      <w:bookmarkStart w:id="8" w:name="_Toc102151516"/>
      <w:r>
        <w:rPr>
          <w:lang w:val="en-GB"/>
        </w:rPr>
        <w:t xml:space="preserve">Use the assumptions of clause </w:t>
      </w:r>
      <w:r w:rsidR="00A25460">
        <w:rPr>
          <w:lang w:val="en-GB"/>
        </w:rPr>
        <w:t xml:space="preserve">6.1.2 of </w:t>
      </w:r>
      <w:r>
        <w:rPr>
          <w:lang w:val="en-GB"/>
        </w:rPr>
        <w:t>TR 38.821 as baseline for link level simulations for Rel-18 NR NTN coverage enhancements.</w:t>
      </w:r>
      <w:bookmarkEnd w:id="8"/>
    </w:p>
    <w:p w14:paraId="2AFE26EC" w14:textId="53E36AF6" w:rsidR="00677834" w:rsidRDefault="008D0E0E" w:rsidP="00DF5307">
      <w:pPr>
        <w:jc w:val="both"/>
        <w:rPr>
          <w:lang w:val="en-GB" w:eastAsia="ja-JP"/>
        </w:rPr>
      </w:pPr>
      <w:r>
        <w:rPr>
          <w:lang w:val="en-GB" w:eastAsia="ja-JP"/>
        </w:rPr>
        <w:t xml:space="preserve">According to the WID, </w:t>
      </w:r>
      <w:r w:rsidR="00350CF9">
        <w:rPr>
          <w:lang w:val="en-GB" w:eastAsia="ja-JP"/>
        </w:rPr>
        <w:t xml:space="preserve">both </w:t>
      </w:r>
      <w:r w:rsidRPr="008D0E0E">
        <w:rPr>
          <w:lang w:val="en-GB" w:eastAsia="ja-JP"/>
        </w:rPr>
        <w:t>VoIP and low-data rate services</w:t>
      </w:r>
      <w:r>
        <w:rPr>
          <w:lang w:val="en-GB" w:eastAsia="ja-JP"/>
        </w:rPr>
        <w:t xml:space="preserve"> should be considered. </w:t>
      </w:r>
      <w:r w:rsidR="00677834">
        <w:rPr>
          <w:lang w:val="en-GB" w:eastAsia="ja-JP"/>
        </w:rPr>
        <w:t>Assumptions f</w:t>
      </w:r>
      <w:r w:rsidR="00350CF9">
        <w:rPr>
          <w:lang w:val="en-GB" w:eastAsia="ja-JP"/>
        </w:rPr>
        <w:t>or VoIP</w:t>
      </w:r>
      <w:r w:rsidR="00677834">
        <w:rPr>
          <w:lang w:val="en-GB" w:eastAsia="ja-JP"/>
        </w:rPr>
        <w:t xml:space="preserve"> </w:t>
      </w:r>
      <w:r w:rsidR="00C92CD6">
        <w:rPr>
          <w:lang w:val="en-GB" w:eastAsia="ja-JP"/>
        </w:rPr>
        <w:t xml:space="preserve">can be reused </w:t>
      </w:r>
      <w:r w:rsidR="00677834">
        <w:rPr>
          <w:lang w:val="en-GB" w:eastAsia="ja-JP"/>
        </w:rPr>
        <w:t xml:space="preserve">from </w:t>
      </w:r>
      <w:r w:rsidR="004657B3">
        <w:rPr>
          <w:lang w:val="en-GB" w:eastAsia="ja-JP"/>
        </w:rPr>
        <w:t>TR 38.830</w:t>
      </w:r>
      <w:r w:rsidR="00350CF9">
        <w:rPr>
          <w:lang w:val="en-GB" w:eastAsia="ja-JP"/>
        </w:rPr>
        <w:t xml:space="preserve"> </w:t>
      </w:r>
      <w:r w:rsidR="00040A01">
        <w:rPr>
          <w:lang w:val="en-GB" w:eastAsia="ja-JP"/>
        </w:rPr>
        <w:fldChar w:fldCharType="begin"/>
      </w:r>
      <w:r w:rsidR="00040A01">
        <w:rPr>
          <w:lang w:val="en-GB" w:eastAsia="ja-JP"/>
        </w:rPr>
        <w:instrText xml:space="preserve"> REF _Ref101970138 \r \h </w:instrText>
      </w:r>
      <w:r w:rsidR="00040A01">
        <w:rPr>
          <w:lang w:val="en-GB" w:eastAsia="ja-JP"/>
        </w:rPr>
      </w:r>
      <w:r w:rsidR="00040A01">
        <w:rPr>
          <w:lang w:val="en-GB" w:eastAsia="ja-JP"/>
        </w:rPr>
        <w:fldChar w:fldCharType="separate"/>
      </w:r>
      <w:r w:rsidR="00CF1387">
        <w:rPr>
          <w:lang w:val="en-GB" w:eastAsia="ja-JP"/>
        </w:rPr>
        <w:t>[2]</w:t>
      </w:r>
      <w:r w:rsidR="00040A01">
        <w:rPr>
          <w:lang w:val="en-GB" w:eastAsia="ja-JP"/>
        </w:rPr>
        <w:fldChar w:fldCharType="end"/>
      </w:r>
      <w:r w:rsidR="00677834">
        <w:rPr>
          <w:lang w:val="en-GB" w:eastAsia="ja-JP"/>
        </w:rPr>
        <w:t>.</w:t>
      </w:r>
      <w:r w:rsidR="00C92CD6">
        <w:rPr>
          <w:lang w:val="en-GB" w:eastAsia="ja-JP"/>
        </w:rPr>
        <w:t xml:space="preserve"> They are summarized in </w:t>
      </w:r>
      <w:r w:rsidR="00DF5307">
        <w:rPr>
          <w:lang w:val="en-GB" w:eastAsia="ja-JP"/>
        </w:rPr>
        <w:fldChar w:fldCharType="begin"/>
      </w:r>
      <w:r w:rsidR="00DF5307">
        <w:rPr>
          <w:lang w:val="en-GB" w:eastAsia="ja-JP"/>
        </w:rPr>
        <w:instrText xml:space="preserve"> REF _Ref102045886 \h </w:instrText>
      </w:r>
      <w:r w:rsidR="00DF5307">
        <w:rPr>
          <w:lang w:val="en-GB" w:eastAsia="ja-JP"/>
        </w:rPr>
      </w:r>
      <w:r w:rsidR="00DF5307">
        <w:rPr>
          <w:lang w:val="en-GB" w:eastAsia="ja-JP"/>
        </w:rPr>
        <w:fldChar w:fldCharType="separate"/>
      </w:r>
      <w:r w:rsidR="00CF1387">
        <w:t xml:space="preserve">Table </w:t>
      </w:r>
      <w:r w:rsidR="00CF1387">
        <w:rPr>
          <w:noProof/>
        </w:rPr>
        <w:t>2</w:t>
      </w:r>
      <w:r w:rsidR="00DF5307">
        <w:rPr>
          <w:lang w:val="en-GB" w:eastAsia="ja-JP"/>
        </w:rPr>
        <w:fldChar w:fldCharType="end"/>
      </w:r>
      <w:r w:rsidR="00C92CD6">
        <w:rPr>
          <w:lang w:val="en-GB" w:eastAsia="ja-JP"/>
        </w:rPr>
        <w:t>.</w:t>
      </w:r>
    </w:p>
    <w:p w14:paraId="79F118F4" w14:textId="6FFC7A7A" w:rsidR="00DF5307" w:rsidRDefault="00DF5307" w:rsidP="00DF5307">
      <w:pPr>
        <w:pStyle w:val="Caption"/>
        <w:keepNext/>
        <w:jc w:val="center"/>
        <w:rPr>
          <w:lang w:val="en-GB" w:eastAsia="ja-JP"/>
        </w:rPr>
      </w:pPr>
      <w:bookmarkStart w:id="9" w:name="_Ref102045886"/>
      <w:r>
        <w:t xml:space="preserve">Table </w:t>
      </w:r>
      <w:r>
        <w:fldChar w:fldCharType="begin"/>
      </w:r>
      <w:r>
        <w:instrText xml:space="preserve"> SEQ Table \* ARABIC </w:instrText>
      </w:r>
      <w:r>
        <w:fldChar w:fldCharType="separate"/>
      </w:r>
      <w:r w:rsidR="00CF1387">
        <w:rPr>
          <w:noProof/>
        </w:rPr>
        <w:t>2</w:t>
      </w:r>
      <w:r>
        <w:fldChar w:fldCharType="end"/>
      </w:r>
      <w:bookmarkEnd w:id="9"/>
      <w:r>
        <w:t>: Packet size and arrival rate for VoIP</w:t>
      </w:r>
    </w:p>
    <w:tbl>
      <w:tblPr>
        <w:tblW w:w="46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91"/>
        <w:gridCol w:w="2977"/>
      </w:tblGrid>
      <w:tr w:rsidR="00DF5307" w14:paraId="101FAD49"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11F6D" w14:textId="77777777" w:rsidR="00DF5307" w:rsidRDefault="00DF5307" w:rsidP="00DF4CE7">
            <w:pPr>
              <w:keepNext/>
              <w:spacing w:after="0"/>
              <w:rPr>
                <w:rFonts w:cs="Arial"/>
                <w:sz w:val="18"/>
                <w:szCs w:val="18"/>
              </w:rPr>
            </w:pPr>
            <w:r>
              <w:rPr>
                <w:rFonts w:cs="Arial"/>
                <w:sz w:val="18"/>
                <w:szCs w:val="18"/>
              </w:rPr>
              <w:t> </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F6D44" w14:textId="77777777" w:rsidR="00DF5307" w:rsidRDefault="00DF5307" w:rsidP="00DF4CE7">
            <w:pPr>
              <w:keepNext/>
              <w:spacing w:after="0"/>
              <w:rPr>
                <w:rFonts w:cs="Arial"/>
                <w:sz w:val="18"/>
                <w:szCs w:val="18"/>
              </w:rPr>
            </w:pPr>
            <w:r>
              <w:rPr>
                <w:rFonts w:cs="Arial"/>
                <w:sz w:val="18"/>
                <w:szCs w:val="18"/>
              </w:rPr>
              <w:t>Size (bits)</w:t>
            </w:r>
          </w:p>
        </w:tc>
      </w:tr>
      <w:tr w:rsidR="00DF5307" w14:paraId="5AE1BFAC"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478C5B" w14:textId="77777777" w:rsidR="00DF5307" w:rsidRDefault="00DF5307" w:rsidP="00DF4CE7">
            <w:pPr>
              <w:keepNext/>
              <w:spacing w:after="0"/>
              <w:rPr>
                <w:rFonts w:cs="Arial"/>
                <w:sz w:val="18"/>
                <w:szCs w:val="18"/>
              </w:rPr>
            </w:pPr>
            <w:r>
              <w:rPr>
                <w:rFonts w:cs="Arial"/>
                <w:sz w:val="18"/>
                <w:szCs w:val="18"/>
              </w:rPr>
              <w:t>Payload</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059CD" w14:textId="77777777" w:rsidR="00DF5307" w:rsidRDefault="00DF5307" w:rsidP="00DF4CE7">
            <w:pPr>
              <w:keepNext/>
              <w:spacing w:after="0"/>
              <w:rPr>
                <w:rFonts w:cs="Arial"/>
                <w:sz w:val="18"/>
                <w:szCs w:val="18"/>
              </w:rPr>
            </w:pPr>
            <w:r>
              <w:rPr>
                <w:rFonts w:cs="Arial"/>
                <w:sz w:val="18"/>
                <w:szCs w:val="18"/>
              </w:rPr>
              <w:t>256</w:t>
            </w:r>
          </w:p>
        </w:tc>
      </w:tr>
      <w:tr w:rsidR="00DF5307" w14:paraId="2F8B84E7"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31E26" w14:textId="77777777" w:rsidR="00DF5307" w:rsidRDefault="00DF5307" w:rsidP="00DF4CE7">
            <w:pPr>
              <w:keepNext/>
              <w:spacing w:after="0"/>
              <w:rPr>
                <w:rFonts w:cs="Arial"/>
                <w:sz w:val="18"/>
                <w:szCs w:val="18"/>
              </w:rPr>
            </w:pPr>
            <w:r>
              <w:rPr>
                <w:rFonts w:cs="Arial"/>
                <w:sz w:val="18"/>
                <w:szCs w:val="18"/>
              </w:rPr>
              <w:t>CRC</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86A87" w14:textId="77777777" w:rsidR="00DF5307" w:rsidRDefault="00DF5307" w:rsidP="00DF4CE7">
            <w:pPr>
              <w:keepNext/>
              <w:spacing w:after="0"/>
              <w:rPr>
                <w:rFonts w:cs="Arial"/>
                <w:sz w:val="18"/>
                <w:szCs w:val="18"/>
              </w:rPr>
            </w:pPr>
            <w:r>
              <w:rPr>
                <w:rFonts w:cs="Arial"/>
                <w:sz w:val="18"/>
                <w:szCs w:val="18"/>
              </w:rPr>
              <w:t>16 (TBS size lower than 3824 bits)</w:t>
            </w:r>
          </w:p>
        </w:tc>
      </w:tr>
      <w:tr w:rsidR="00DF5307" w14:paraId="2E828D5A"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64CD1" w14:textId="77777777" w:rsidR="00DF5307" w:rsidRDefault="00DF5307" w:rsidP="00DF4CE7">
            <w:pPr>
              <w:keepNext/>
              <w:spacing w:after="0"/>
              <w:rPr>
                <w:rFonts w:cs="Arial"/>
                <w:sz w:val="18"/>
                <w:szCs w:val="18"/>
              </w:rPr>
            </w:pPr>
            <w:r>
              <w:rPr>
                <w:rFonts w:cs="Arial"/>
                <w:sz w:val="18"/>
                <w:szCs w:val="18"/>
              </w:rPr>
              <w:t>MAC</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D988F" w14:textId="77777777" w:rsidR="00DF5307" w:rsidRDefault="00DF5307" w:rsidP="00DF4CE7">
            <w:pPr>
              <w:keepNext/>
              <w:spacing w:after="0"/>
              <w:rPr>
                <w:rFonts w:cs="Arial"/>
                <w:sz w:val="18"/>
                <w:szCs w:val="18"/>
              </w:rPr>
            </w:pPr>
            <w:r>
              <w:rPr>
                <w:rFonts w:cs="Arial"/>
                <w:sz w:val="18"/>
                <w:szCs w:val="18"/>
              </w:rPr>
              <w:t>16 (with 12 bits SN size)</w:t>
            </w:r>
          </w:p>
        </w:tc>
      </w:tr>
      <w:tr w:rsidR="00DF5307" w14:paraId="53023F3F"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582A5" w14:textId="77777777" w:rsidR="00DF5307" w:rsidRDefault="00DF5307" w:rsidP="00DF4CE7">
            <w:pPr>
              <w:keepNext/>
              <w:spacing w:after="0"/>
              <w:rPr>
                <w:rFonts w:cs="Arial"/>
                <w:sz w:val="18"/>
                <w:szCs w:val="18"/>
              </w:rPr>
            </w:pPr>
            <w:r>
              <w:rPr>
                <w:rFonts w:cs="Arial"/>
                <w:sz w:val="18"/>
                <w:szCs w:val="18"/>
              </w:rPr>
              <w:t>RLC</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21E2AF" w14:textId="77777777" w:rsidR="00DF5307" w:rsidRDefault="00DF5307" w:rsidP="00DF4CE7">
            <w:pPr>
              <w:keepNext/>
              <w:spacing w:after="0"/>
              <w:rPr>
                <w:rFonts w:cs="Arial"/>
                <w:sz w:val="18"/>
                <w:szCs w:val="18"/>
              </w:rPr>
            </w:pPr>
            <w:r>
              <w:rPr>
                <w:rFonts w:cs="Arial"/>
                <w:sz w:val="18"/>
                <w:szCs w:val="18"/>
              </w:rPr>
              <w:t>8 (with 6 bits SN size)</w:t>
            </w:r>
          </w:p>
        </w:tc>
      </w:tr>
      <w:tr w:rsidR="00DF5307" w14:paraId="0E49E8D3"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12E7A" w14:textId="77777777" w:rsidR="00DF5307" w:rsidRDefault="00DF5307" w:rsidP="00DF4CE7">
            <w:pPr>
              <w:keepNext/>
              <w:spacing w:after="0"/>
              <w:rPr>
                <w:rFonts w:cs="Arial"/>
                <w:sz w:val="18"/>
                <w:szCs w:val="18"/>
              </w:rPr>
            </w:pPr>
            <w:r>
              <w:rPr>
                <w:rFonts w:cs="Arial"/>
                <w:sz w:val="18"/>
                <w:szCs w:val="18"/>
              </w:rPr>
              <w:t>PDCP</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0C8F4" w14:textId="77777777" w:rsidR="00DF5307" w:rsidRDefault="00DF5307" w:rsidP="00DF4CE7">
            <w:pPr>
              <w:keepNext/>
              <w:spacing w:after="0"/>
              <w:rPr>
                <w:rFonts w:cs="Arial"/>
                <w:sz w:val="18"/>
                <w:szCs w:val="18"/>
              </w:rPr>
            </w:pPr>
            <w:r>
              <w:rPr>
                <w:rFonts w:cs="Arial"/>
                <w:sz w:val="18"/>
                <w:szCs w:val="18"/>
              </w:rPr>
              <w:t>16</w:t>
            </w:r>
          </w:p>
        </w:tc>
      </w:tr>
      <w:tr w:rsidR="00DF5307" w14:paraId="51B27F43"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59243" w14:textId="77777777" w:rsidR="00DF5307" w:rsidRDefault="00DF5307" w:rsidP="00DF4CE7">
            <w:pPr>
              <w:keepNext/>
              <w:spacing w:after="0"/>
              <w:rPr>
                <w:rFonts w:cs="Arial"/>
                <w:sz w:val="18"/>
                <w:szCs w:val="18"/>
              </w:rPr>
            </w:pPr>
            <w:r>
              <w:rPr>
                <w:rFonts w:cs="Arial"/>
                <w:sz w:val="18"/>
                <w:szCs w:val="18"/>
              </w:rPr>
              <w:t>RTP/UDP/IP</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8E33D" w14:textId="77777777" w:rsidR="00DF5307" w:rsidRDefault="00DF5307" w:rsidP="00DF4CE7">
            <w:pPr>
              <w:keepNext/>
              <w:spacing w:after="0"/>
              <w:rPr>
                <w:rFonts w:cs="Arial"/>
                <w:sz w:val="18"/>
                <w:szCs w:val="18"/>
              </w:rPr>
            </w:pPr>
            <w:r>
              <w:rPr>
                <w:rFonts w:cs="Arial"/>
                <w:sz w:val="18"/>
                <w:szCs w:val="18"/>
              </w:rPr>
              <w:t xml:space="preserve">24 (w </w:t>
            </w:r>
            <w:proofErr w:type="spellStart"/>
            <w:r>
              <w:rPr>
                <w:rFonts w:cs="Arial"/>
                <w:sz w:val="18"/>
                <w:szCs w:val="18"/>
              </w:rPr>
              <w:t>RoHC</w:t>
            </w:r>
            <w:proofErr w:type="spellEnd"/>
            <w:r>
              <w:rPr>
                <w:rFonts w:cs="Arial"/>
                <w:sz w:val="18"/>
                <w:szCs w:val="18"/>
              </w:rPr>
              <w:t>)</w:t>
            </w:r>
          </w:p>
        </w:tc>
      </w:tr>
      <w:tr w:rsidR="00DF5307" w14:paraId="52381430"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E87062" w14:textId="4E879B80" w:rsidR="00DF5307" w:rsidRPr="006732EA" w:rsidRDefault="00DF5307" w:rsidP="00DF4CE7">
            <w:pPr>
              <w:keepNext/>
              <w:spacing w:after="0"/>
              <w:rPr>
                <w:rFonts w:cs="Arial"/>
                <w:b/>
                <w:bCs/>
                <w:sz w:val="18"/>
                <w:szCs w:val="18"/>
              </w:rPr>
            </w:pPr>
            <w:r w:rsidRPr="006732EA">
              <w:rPr>
                <w:rFonts w:cs="Arial"/>
                <w:b/>
                <w:bCs/>
                <w:sz w:val="18"/>
                <w:szCs w:val="18"/>
              </w:rPr>
              <w:t>Total packet size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2C1540" w14:textId="710E9690" w:rsidR="00DF5307" w:rsidRPr="006732EA" w:rsidRDefault="00DF5307" w:rsidP="00DF4CE7">
            <w:pPr>
              <w:keepNext/>
              <w:spacing w:after="0"/>
              <w:rPr>
                <w:rFonts w:cs="Arial"/>
                <w:b/>
                <w:bCs/>
                <w:sz w:val="18"/>
                <w:szCs w:val="18"/>
              </w:rPr>
            </w:pPr>
            <w:r w:rsidRPr="006732EA">
              <w:rPr>
                <w:rFonts w:cs="Arial"/>
                <w:b/>
                <w:bCs/>
                <w:sz w:val="18"/>
                <w:szCs w:val="18"/>
              </w:rPr>
              <w:t>320</w:t>
            </w:r>
          </w:p>
        </w:tc>
      </w:tr>
      <w:tr w:rsidR="00DF5307" w14:paraId="264419F9" w14:textId="77777777" w:rsidTr="004C644D">
        <w:trPr>
          <w:trHeight w:val="20"/>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F3064C" w14:textId="7DBFB720" w:rsidR="00DF5307" w:rsidRPr="006732EA" w:rsidRDefault="00DF5307" w:rsidP="00DF4CE7">
            <w:pPr>
              <w:spacing w:after="0"/>
              <w:rPr>
                <w:rFonts w:cs="Arial"/>
                <w:b/>
                <w:bCs/>
                <w:sz w:val="18"/>
                <w:szCs w:val="18"/>
              </w:rPr>
            </w:pPr>
            <w:r w:rsidRPr="006732EA">
              <w:rPr>
                <w:rFonts w:cs="Arial"/>
                <w:b/>
                <w:bCs/>
                <w:sz w:val="18"/>
                <w:szCs w:val="18"/>
              </w:rPr>
              <w:t>Arrival rate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455113" w14:textId="4FAD6594" w:rsidR="00DF5307" w:rsidRPr="006732EA" w:rsidRDefault="00DF5307" w:rsidP="00DF4CE7">
            <w:pPr>
              <w:spacing w:after="0"/>
              <w:rPr>
                <w:rFonts w:cs="Arial"/>
                <w:b/>
                <w:bCs/>
                <w:sz w:val="18"/>
                <w:szCs w:val="18"/>
              </w:rPr>
            </w:pPr>
            <w:r w:rsidRPr="006732EA">
              <w:rPr>
                <w:rFonts w:cs="Arial"/>
                <w:b/>
                <w:bCs/>
                <w:sz w:val="18"/>
                <w:szCs w:val="18"/>
              </w:rPr>
              <w:t xml:space="preserve">1 packet per 20 </w:t>
            </w:r>
            <w:proofErr w:type="spellStart"/>
            <w:r w:rsidRPr="006732EA">
              <w:rPr>
                <w:rFonts w:cs="Arial"/>
                <w:b/>
                <w:bCs/>
                <w:sz w:val="18"/>
                <w:szCs w:val="18"/>
              </w:rPr>
              <w:t>ms</w:t>
            </w:r>
            <w:proofErr w:type="spellEnd"/>
          </w:p>
        </w:tc>
      </w:tr>
    </w:tbl>
    <w:p w14:paraId="5F4E4263" w14:textId="77777777" w:rsidR="00677834" w:rsidRPr="006732EA" w:rsidRDefault="00677834" w:rsidP="008D0E0E">
      <w:pPr>
        <w:rPr>
          <w:b/>
          <w:bCs/>
          <w:lang w:val="en-GB" w:eastAsia="ja-JP"/>
        </w:rPr>
      </w:pPr>
    </w:p>
    <w:p w14:paraId="11E623E7" w14:textId="13F34524" w:rsidR="00DF5307" w:rsidRDefault="00DF5307" w:rsidP="00DF5307">
      <w:pPr>
        <w:pStyle w:val="Proposal"/>
        <w:rPr>
          <w:lang w:val="en-GB"/>
        </w:rPr>
      </w:pPr>
      <w:bookmarkStart w:id="10" w:name="_Toc102151517"/>
      <w:r>
        <w:rPr>
          <w:lang w:val="en-GB"/>
        </w:rPr>
        <w:t xml:space="preserve">For VoIP, assume a TBS of 320 bits (including 64 bits of RTP/UDP/IP/PDCP/RLC/MAC header) and a packet arrival rate of one packet per 20 </w:t>
      </w:r>
      <w:proofErr w:type="spellStart"/>
      <w:r>
        <w:rPr>
          <w:lang w:val="en-GB"/>
        </w:rPr>
        <w:t>ms</w:t>
      </w:r>
      <w:proofErr w:type="spellEnd"/>
      <w:r>
        <w:rPr>
          <w:lang w:val="en-GB"/>
        </w:rPr>
        <w:t>.</w:t>
      </w:r>
      <w:bookmarkEnd w:id="10"/>
    </w:p>
    <w:p w14:paraId="538FE5F9" w14:textId="6E387B69" w:rsidR="00DF5307" w:rsidRDefault="00DF5307" w:rsidP="00A52DF9">
      <w:pPr>
        <w:jc w:val="both"/>
        <w:rPr>
          <w:lang w:val="en-GB"/>
        </w:rPr>
      </w:pPr>
      <w:r>
        <w:rPr>
          <w:lang w:val="en-GB"/>
        </w:rPr>
        <w:t xml:space="preserve">256 payload bits per 20 </w:t>
      </w:r>
      <w:proofErr w:type="spellStart"/>
      <w:r>
        <w:rPr>
          <w:lang w:val="en-GB"/>
        </w:rPr>
        <w:t>ms</w:t>
      </w:r>
      <w:proofErr w:type="spellEnd"/>
      <w:r>
        <w:rPr>
          <w:lang w:val="en-GB"/>
        </w:rPr>
        <w:t xml:space="preserve"> corresponds to a bit rate of 12.8 </w:t>
      </w:r>
      <w:proofErr w:type="spellStart"/>
      <w:r>
        <w:rPr>
          <w:lang w:val="en-GB"/>
        </w:rPr>
        <w:t>kpbs</w:t>
      </w:r>
      <w:proofErr w:type="spellEnd"/>
      <w:r>
        <w:rPr>
          <w:lang w:val="en-GB"/>
        </w:rPr>
        <w:t xml:space="preserve">. </w:t>
      </w:r>
      <w:r w:rsidR="00EC4579">
        <w:rPr>
          <w:lang w:val="en-GB"/>
        </w:rPr>
        <w:t>S</w:t>
      </w:r>
      <w:r>
        <w:rPr>
          <w:lang w:val="en-GB"/>
        </w:rPr>
        <w:t xml:space="preserve">peech codecs with lower bit rates could </w:t>
      </w:r>
      <w:r w:rsidR="00C537FD">
        <w:rPr>
          <w:lang w:val="en-GB"/>
        </w:rPr>
        <w:t xml:space="preserve">also </w:t>
      </w:r>
      <w:r>
        <w:rPr>
          <w:lang w:val="en-GB"/>
        </w:rPr>
        <w:t>be considered, e.g., the (narrowband) AMR 4.75 codec.</w:t>
      </w:r>
    </w:p>
    <w:p w14:paraId="14FC714D" w14:textId="26C09C16" w:rsidR="00DF5307" w:rsidRDefault="00C537FD" w:rsidP="00DF5307">
      <w:pPr>
        <w:pStyle w:val="Proposal"/>
        <w:rPr>
          <w:lang w:val="en-GB"/>
        </w:rPr>
      </w:pPr>
      <w:bookmarkStart w:id="11" w:name="_Toc102151518"/>
      <w:r>
        <w:rPr>
          <w:lang w:val="en-GB"/>
        </w:rPr>
        <w:t xml:space="preserve">RAN1 to discuss whether to consider </w:t>
      </w:r>
      <w:proofErr w:type="gramStart"/>
      <w:r>
        <w:rPr>
          <w:lang w:val="en-GB"/>
        </w:rPr>
        <w:t>low rate</w:t>
      </w:r>
      <w:proofErr w:type="gramEnd"/>
      <w:r>
        <w:rPr>
          <w:lang w:val="en-GB"/>
        </w:rPr>
        <w:t xml:space="preserve"> speech codecs such as AMR 4.75 when evaluating the need for coverage enhancements.</w:t>
      </w:r>
      <w:bookmarkEnd w:id="11"/>
    </w:p>
    <w:p w14:paraId="7EA3A6BC" w14:textId="1ABE5E6A" w:rsidR="008D0E0E" w:rsidRDefault="00C537FD" w:rsidP="00A52DF9">
      <w:pPr>
        <w:jc w:val="both"/>
        <w:rPr>
          <w:lang w:val="en-GB" w:eastAsia="ja-JP"/>
        </w:rPr>
      </w:pPr>
      <w:r>
        <w:rPr>
          <w:lang w:val="en-GB" w:eastAsia="ja-JP"/>
        </w:rPr>
        <w:lastRenderedPageBreak/>
        <w:t xml:space="preserve">For </w:t>
      </w:r>
      <w:proofErr w:type="spellStart"/>
      <w:r w:rsidR="003222A0">
        <w:rPr>
          <w:lang w:val="en-GB" w:eastAsia="ja-JP"/>
        </w:rPr>
        <w:t>e</w:t>
      </w:r>
      <w:r>
        <w:rPr>
          <w:lang w:val="en-GB" w:eastAsia="ja-JP"/>
        </w:rPr>
        <w:t>MBB</w:t>
      </w:r>
      <w:proofErr w:type="spellEnd"/>
      <w:r>
        <w:rPr>
          <w:lang w:val="en-GB" w:eastAsia="ja-JP"/>
        </w:rPr>
        <w:t xml:space="preserve">, </w:t>
      </w:r>
      <w:r w:rsidR="00350CF9">
        <w:rPr>
          <w:lang w:val="en-GB" w:eastAsia="ja-JP"/>
        </w:rPr>
        <w:t xml:space="preserve">RAN1 should discuss what is a reasonable </w:t>
      </w:r>
      <w:r>
        <w:rPr>
          <w:lang w:val="en-GB" w:eastAsia="ja-JP"/>
        </w:rPr>
        <w:t>bit rate requirement for a "low-data rate service".</w:t>
      </w:r>
    </w:p>
    <w:p w14:paraId="798CF1D9" w14:textId="04F6C077" w:rsidR="00C537FD" w:rsidRDefault="00C537FD" w:rsidP="00C537FD">
      <w:pPr>
        <w:pStyle w:val="Proposal"/>
        <w:rPr>
          <w:lang w:val="en-GB"/>
        </w:rPr>
      </w:pPr>
      <w:bookmarkStart w:id="12" w:name="_Toc102151519"/>
      <w:r>
        <w:rPr>
          <w:lang w:val="en-GB"/>
        </w:rPr>
        <w:t xml:space="preserve">RAN1 to discuss </w:t>
      </w:r>
      <w:r>
        <w:rPr>
          <w:lang w:val="en-GB" w:eastAsia="ja-JP"/>
        </w:rPr>
        <w:t xml:space="preserve">what is a suitable bit rate requirement for a "low-data rate service" </w:t>
      </w:r>
      <w:r>
        <w:rPr>
          <w:lang w:val="en-GB"/>
        </w:rPr>
        <w:t>when evaluating the need for coverage enhancements.</w:t>
      </w:r>
      <w:bookmarkEnd w:id="12"/>
    </w:p>
    <w:p w14:paraId="59BCFD45" w14:textId="4D89F4F8" w:rsidR="00202D08" w:rsidRDefault="008D0E0E" w:rsidP="008D0E0E">
      <w:pPr>
        <w:pStyle w:val="Heading2"/>
      </w:pPr>
      <w:r>
        <w:t>2.</w:t>
      </w:r>
      <w:r w:rsidR="002B56E7">
        <w:t>3</w:t>
      </w:r>
      <w:r>
        <w:tab/>
        <w:t>Initial results</w:t>
      </w:r>
    </w:p>
    <w:p w14:paraId="08589E94" w14:textId="2659D8E4" w:rsidR="00F518D6" w:rsidRPr="00F518D6" w:rsidRDefault="00F518D6" w:rsidP="00F518D6">
      <w:pPr>
        <w:rPr>
          <w:lang w:val="en-GB" w:eastAsia="ja-JP"/>
        </w:rPr>
      </w:pPr>
      <w:r>
        <w:rPr>
          <w:lang w:val="en-GB" w:eastAsia="ja-JP"/>
        </w:rPr>
        <w:t>A coverage analysis for VoIP UL on PUSCH is presented.</w:t>
      </w:r>
    </w:p>
    <w:p w14:paraId="5CCD9904" w14:textId="65BAC599" w:rsidR="008D0E0E" w:rsidRDefault="008D0E0E" w:rsidP="008D0E0E">
      <w:pPr>
        <w:pStyle w:val="Heading3"/>
      </w:pPr>
      <w:r>
        <w:t>2.</w:t>
      </w:r>
      <w:r w:rsidR="002B56E7">
        <w:t>3</w:t>
      </w:r>
      <w:r>
        <w:t>.1</w:t>
      </w:r>
      <w:r>
        <w:tab/>
        <w:t xml:space="preserve">Link budget </w:t>
      </w:r>
      <w:r w:rsidR="00F9678F">
        <w:t>results</w:t>
      </w:r>
    </w:p>
    <w:p w14:paraId="5330A609" w14:textId="10FB16B4" w:rsidR="00842CEF" w:rsidRPr="00842CEF" w:rsidRDefault="00842CEF" w:rsidP="00842CEF">
      <w:pPr>
        <w:jc w:val="both"/>
        <w:rPr>
          <w:lang w:val="en-GB" w:eastAsia="ja-JP"/>
        </w:rPr>
      </w:pPr>
      <w:r w:rsidRPr="00B923D6">
        <w:t>The parameter configuration for link budget analysis listed in Table 6.1.3.2</w:t>
      </w:r>
      <w:r>
        <w:t xml:space="preserve">-1 of TR 38.821 </w:t>
      </w:r>
      <w:r>
        <w:fldChar w:fldCharType="begin"/>
      </w:r>
      <w:r>
        <w:instrText xml:space="preserve"> REF _Ref101973461 \r \h  \* MERGEFORMAT </w:instrText>
      </w:r>
      <w:r>
        <w:fldChar w:fldCharType="separate"/>
      </w:r>
      <w:r w:rsidR="00CF1387">
        <w:t>[3]</w:t>
      </w:r>
      <w:r>
        <w:fldChar w:fldCharType="end"/>
      </w:r>
      <w:r>
        <w:t xml:space="preserve"> is used as </w:t>
      </w:r>
      <w:r w:rsidR="00F73C56">
        <w:t xml:space="preserve">a </w:t>
      </w:r>
      <w:r>
        <w:t xml:space="preserve">baseline. For </w:t>
      </w:r>
      <w:r w:rsidRPr="00594F20">
        <w:t>MEO</w:t>
      </w:r>
      <w:r>
        <w:t xml:space="preserve">, parameters from </w:t>
      </w:r>
      <w:r w:rsidRPr="00594F20">
        <w:t xml:space="preserve">RP-220590 </w:t>
      </w:r>
      <w:r>
        <w:fldChar w:fldCharType="begin"/>
      </w:r>
      <w:r>
        <w:instrText xml:space="preserve"> REF _Ref101883540 \r \h  \* MERGEFORMAT </w:instrText>
      </w:r>
      <w:r>
        <w:fldChar w:fldCharType="separate"/>
      </w:r>
      <w:r w:rsidR="00CF1387">
        <w:t>[5]</w:t>
      </w:r>
      <w:r>
        <w:fldChar w:fldCharType="end"/>
      </w:r>
      <w:r>
        <w:t xml:space="preserve"> have been used</w:t>
      </w:r>
      <w:r w:rsidRPr="00594F20">
        <w:t>.</w:t>
      </w:r>
      <w:r>
        <w:t xml:space="preserve"> The used parameters are summarized in </w:t>
      </w:r>
      <w:r>
        <w:fldChar w:fldCharType="begin"/>
      </w:r>
      <w:r>
        <w:instrText xml:space="preserve"> REF _Ref102063238 \h  \* MERGEFORMAT </w:instrText>
      </w:r>
      <w:r>
        <w:fldChar w:fldCharType="separate"/>
      </w:r>
      <w:r w:rsidR="00CF1387">
        <w:t xml:space="preserve">Table </w:t>
      </w:r>
      <w:r w:rsidR="00CF1387">
        <w:rPr>
          <w:noProof/>
        </w:rPr>
        <w:t>3</w:t>
      </w:r>
      <w:r>
        <w:fldChar w:fldCharType="end"/>
      </w:r>
      <w:r>
        <w:t>.</w:t>
      </w:r>
    </w:p>
    <w:p w14:paraId="22B3C804" w14:textId="2CE6C438" w:rsidR="00842CEF" w:rsidRPr="00312FF5" w:rsidRDefault="00842CEF" w:rsidP="00842CEF">
      <w:pPr>
        <w:pStyle w:val="Caption"/>
        <w:keepNext/>
        <w:jc w:val="center"/>
      </w:pPr>
      <w:bookmarkStart w:id="13" w:name="_Ref102063238"/>
      <w:r>
        <w:t xml:space="preserve">Table </w:t>
      </w:r>
      <w:r>
        <w:fldChar w:fldCharType="begin"/>
      </w:r>
      <w:r>
        <w:instrText xml:space="preserve"> SEQ Table \* ARABIC </w:instrText>
      </w:r>
      <w:r>
        <w:fldChar w:fldCharType="separate"/>
      </w:r>
      <w:r w:rsidR="00CF1387">
        <w:rPr>
          <w:noProof/>
        </w:rPr>
        <w:t>3</w:t>
      </w:r>
      <w:r>
        <w:fldChar w:fldCharType="end"/>
      </w:r>
      <w:bookmarkEnd w:id="13"/>
      <w:r>
        <w:t>:</w:t>
      </w:r>
      <w:r w:rsidRPr="00842CEF">
        <w:t xml:space="preserve"> </w:t>
      </w:r>
      <w:r w:rsidRPr="00312FF5">
        <w:t xml:space="preserve">Parameter configuration for </w:t>
      </w:r>
      <w:r>
        <w:t xml:space="preserve">PUSCH (VoIP in FDD) </w:t>
      </w:r>
      <w:r w:rsidRPr="00312FF5">
        <w:t>link budget analysis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3890"/>
        <w:gridCol w:w="3451"/>
      </w:tblGrid>
      <w:tr w:rsidR="00842CEF" w:rsidRPr="00B923D6" w14:paraId="098F8168" w14:textId="77777777" w:rsidTr="001224F6">
        <w:trPr>
          <w:jc w:val="center"/>
        </w:trPr>
        <w:tc>
          <w:tcPr>
            <w:tcW w:w="2288" w:type="dxa"/>
            <w:shd w:val="clear" w:color="auto" w:fill="auto"/>
          </w:tcPr>
          <w:p w14:paraId="660D02DD" w14:textId="77777777" w:rsidR="00842CEF" w:rsidRPr="00B923D6" w:rsidRDefault="00842CEF" w:rsidP="0070052E">
            <w:pPr>
              <w:pStyle w:val="TAC"/>
              <w:jc w:val="left"/>
              <w:rPr>
                <w:rFonts w:eastAsia="Calibri"/>
              </w:rPr>
            </w:pPr>
            <w:r>
              <w:rPr>
                <w:rFonts w:eastAsia="Calibri"/>
              </w:rPr>
              <w:t>Channel</w:t>
            </w:r>
          </w:p>
        </w:tc>
        <w:tc>
          <w:tcPr>
            <w:tcW w:w="7341" w:type="dxa"/>
            <w:gridSpan w:val="2"/>
            <w:shd w:val="clear" w:color="auto" w:fill="auto"/>
          </w:tcPr>
          <w:p w14:paraId="1C33C815" w14:textId="77777777" w:rsidR="00842CEF" w:rsidRPr="00B923D6" w:rsidRDefault="00842CEF" w:rsidP="0070052E">
            <w:pPr>
              <w:pStyle w:val="TAC"/>
              <w:jc w:val="left"/>
              <w:rPr>
                <w:rFonts w:eastAsia="Calibri"/>
              </w:rPr>
            </w:pPr>
            <w:r>
              <w:rPr>
                <w:rFonts w:eastAsia="Calibri"/>
              </w:rPr>
              <w:t>PUSCH for VoIP in FDD</w:t>
            </w:r>
          </w:p>
        </w:tc>
      </w:tr>
      <w:tr w:rsidR="00842CEF" w:rsidRPr="00B923D6" w14:paraId="7ED1F037" w14:textId="77777777" w:rsidTr="001224F6">
        <w:trPr>
          <w:jc w:val="center"/>
        </w:trPr>
        <w:tc>
          <w:tcPr>
            <w:tcW w:w="2288" w:type="dxa"/>
            <w:shd w:val="clear" w:color="auto" w:fill="auto"/>
          </w:tcPr>
          <w:p w14:paraId="616439F6" w14:textId="77777777" w:rsidR="00842CEF" w:rsidRPr="00B923D6" w:rsidRDefault="00842CEF" w:rsidP="0070052E">
            <w:pPr>
              <w:pStyle w:val="TAC"/>
              <w:jc w:val="left"/>
              <w:rPr>
                <w:rFonts w:eastAsia="Calibri"/>
              </w:rPr>
            </w:pPr>
            <w:r w:rsidRPr="00B923D6">
              <w:rPr>
                <w:rFonts w:eastAsia="Calibri"/>
              </w:rPr>
              <w:t>Parameters</w:t>
            </w:r>
          </w:p>
        </w:tc>
        <w:tc>
          <w:tcPr>
            <w:tcW w:w="3890" w:type="dxa"/>
            <w:shd w:val="clear" w:color="auto" w:fill="auto"/>
          </w:tcPr>
          <w:p w14:paraId="5D1081A2" w14:textId="6616FD60" w:rsidR="00842CEF" w:rsidRPr="00842CEF" w:rsidRDefault="00842CEF" w:rsidP="0070052E">
            <w:pPr>
              <w:pStyle w:val="TAC"/>
              <w:jc w:val="left"/>
              <w:rPr>
                <w:rFonts w:eastAsia="Calibri"/>
                <w:lang w:val="sv-SE"/>
              </w:rPr>
            </w:pPr>
            <w:r>
              <w:rPr>
                <w:rFonts w:eastAsia="Calibri"/>
                <w:lang w:val="sv-SE"/>
              </w:rPr>
              <w:t>Value</w:t>
            </w:r>
          </w:p>
        </w:tc>
        <w:tc>
          <w:tcPr>
            <w:tcW w:w="3451" w:type="dxa"/>
          </w:tcPr>
          <w:p w14:paraId="5D4A19F0" w14:textId="773C3361" w:rsidR="00842CEF" w:rsidRPr="00842CEF" w:rsidRDefault="00842CEF" w:rsidP="0070052E">
            <w:pPr>
              <w:pStyle w:val="TAC"/>
              <w:jc w:val="left"/>
              <w:rPr>
                <w:rFonts w:eastAsia="Calibri"/>
                <w:lang w:val="sv-SE"/>
              </w:rPr>
            </w:pPr>
            <w:r>
              <w:rPr>
                <w:rFonts w:eastAsia="Calibri"/>
                <w:lang w:val="sv-SE"/>
              </w:rPr>
              <w:t>Comment</w:t>
            </w:r>
          </w:p>
        </w:tc>
      </w:tr>
      <w:tr w:rsidR="00842CEF" w:rsidRPr="00B923D6" w14:paraId="6B9D2960" w14:textId="77777777" w:rsidTr="001224F6">
        <w:trPr>
          <w:jc w:val="center"/>
        </w:trPr>
        <w:tc>
          <w:tcPr>
            <w:tcW w:w="2288" w:type="dxa"/>
            <w:shd w:val="clear" w:color="auto" w:fill="auto"/>
          </w:tcPr>
          <w:p w14:paraId="56F95AA0" w14:textId="77777777" w:rsidR="00842CEF" w:rsidRPr="00B923D6" w:rsidRDefault="00842CEF" w:rsidP="0070052E">
            <w:pPr>
              <w:pStyle w:val="TAC"/>
              <w:jc w:val="left"/>
              <w:rPr>
                <w:rFonts w:eastAsia="Calibri"/>
              </w:rPr>
            </w:pPr>
            <w:r w:rsidRPr="00B923D6">
              <w:rPr>
                <w:rFonts w:eastAsia="Calibri"/>
              </w:rPr>
              <w:t>Carrier frequency</w:t>
            </w:r>
          </w:p>
        </w:tc>
        <w:tc>
          <w:tcPr>
            <w:tcW w:w="3890" w:type="dxa"/>
            <w:shd w:val="clear" w:color="auto" w:fill="auto"/>
          </w:tcPr>
          <w:p w14:paraId="771C5F6A" w14:textId="77777777" w:rsidR="00842CEF" w:rsidRDefault="00842CEF" w:rsidP="0070052E">
            <w:pPr>
              <w:pStyle w:val="TAC"/>
              <w:jc w:val="left"/>
              <w:rPr>
                <w:rFonts w:eastAsia="Calibri"/>
              </w:rPr>
            </w:pPr>
            <w:r>
              <w:rPr>
                <w:rFonts w:eastAsia="Calibri"/>
                <w:lang w:val="sv-SE"/>
              </w:rPr>
              <w:t xml:space="preserve">S-band: </w:t>
            </w:r>
            <w:r w:rsidRPr="00B923D6">
              <w:rPr>
                <w:rFonts w:eastAsia="Calibri"/>
              </w:rPr>
              <w:t>2 GHz</w:t>
            </w:r>
          </w:p>
          <w:p w14:paraId="371694A7" w14:textId="78B49107" w:rsidR="00842CEF" w:rsidRPr="00842CEF" w:rsidRDefault="00842CEF" w:rsidP="0070052E">
            <w:pPr>
              <w:pStyle w:val="TAC"/>
              <w:jc w:val="left"/>
              <w:rPr>
                <w:rFonts w:eastAsia="Calibri"/>
                <w:lang w:val="sv-SE"/>
              </w:rPr>
            </w:pPr>
            <w:r>
              <w:rPr>
                <w:rFonts w:eastAsia="Calibri"/>
                <w:lang w:val="sv-SE"/>
              </w:rPr>
              <w:t>Ka-band: 20 GHz for DL and 30 GHz for UL</w:t>
            </w:r>
          </w:p>
        </w:tc>
        <w:tc>
          <w:tcPr>
            <w:tcW w:w="3451" w:type="dxa"/>
          </w:tcPr>
          <w:p w14:paraId="78518D0D" w14:textId="422CBF71" w:rsidR="00842CEF" w:rsidRPr="00B923D6" w:rsidRDefault="00842CEF" w:rsidP="0070052E">
            <w:pPr>
              <w:pStyle w:val="TAC"/>
              <w:jc w:val="left"/>
              <w:rPr>
                <w:rFonts w:eastAsia="Calibri"/>
              </w:rPr>
            </w:pPr>
          </w:p>
        </w:tc>
      </w:tr>
      <w:tr w:rsidR="00842CEF" w:rsidRPr="00B923D6" w14:paraId="74A7A5BB" w14:textId="77777777" w:rsidTr="001224F6">
        <w:trPr>
          <w:jc w:val="center"/>
        </w:trPr>
        <w:tc>
          <w:tcPr>
            <w:tcW w:w="2288" w:type="dxa"/>
            <w:shd w:val="clear" w:color="auto" w:fill="auto"/>
          </w:tcPr>
          <w:p w14:paraId="0749393F" w14:textId="77777777" w:rsidR="00842CEF" w:rsidRPr="00842CEF" w:rsidRDefault="00842CEF" w:rsidP="0070052E">
            <w:pPr>
              <w:pStyle w:val="TAC"/>
              <w:jc w:val="left"/>
              <w:rPr>
                <w:rFonts w:eastAsia="Calibri"/>
              </w:rPr>
            </w:pPr>
            <w:r w:rsidRPr="00842CEF">
              <w:rPr>
                <w:rFonts w:eastAsia="Calibri"/>
              </w:rPr>
              <w:t>System bandwidth</w:t>
            </w:r>
          </w:p>
        </w:tc>
        <w:tc>
          <w:tcPr>
            <w:tcW w:w="3890" w:type="dxa"/>
            <w:shd w:val="clear" w:color="auto" w:fill="auto"/>
          </w:tcPr>
          <w:p w14:paraId="1F25D29F" w14:textId="047304B1" w:rsidR="00842CEF" w:rsidRPr="00842CEF" w:rsidRDefault="00842CEF" w:rsidP="0070052E">
            <w:pPr>
              <w:pStyle w:val="TAC"/>
              <w:jc w:val="left"/>
              <w:rPr>
                <w:rFonts w:eastAsia="Calibri"/>
                <w:lang w:val="sv-SE"/>
              </w:rPr>
            </w:pPr>
            <w:r w:rsidRPr="00842CEF">
              <w:rPr>
                <w:rFonts w:eastAsia="Calibri"/>
                <w:lang w:val="sv-SE"/>
              </w:rPr>
              <w:t>S-band:</w:t>
            </w:r>
            <w:r w:rsidRPr="00842CEF">
              <w:rPr>
                <w:rFonts w:eastAsia="Calibri"/>
              </w:rPr>
              <w:t xml:space="preserve">30 MHz </w:t>
            </w:r>
            <w:r w:rsidRPr="00842CEF">
              <w:rPr>
                <w:rFonts w:eastAsia="Calibri"/>
              </w:rPr>
              <w:br/>
            </w:r>
            <w:r w:rsidRPr="00842CEF">
              <w:rPr>
                <w:rFonts w:eastAsia="Calibri"/>
                <w:lang w:val="sv-SE"/>
              </w:rPr>
              <w:t>Ka-band: 400 MHz</w:t>
            </w:r>
          </w:p>
        </w:tc>
        <w:tc>
          <w:tcPr>
            <w:tcW w:w="3451" w:type="dxa"/>
          </w:tcPr>
          <w:p w14:paraId="090DE21A" w14:textId="4B87AEE6" w:rsidR="00842CEF" w:rsidRPr="00FB2207" w:rsidRDefault="00842CEF" w:rsidP="0070052E">
            <w:pPr>
              <w:pStyle w:val="TAC"/>
              <w:jc w:val="left"/>
              <w:rPr>
                <w:rFonts w:eastAsia="Calibri"/>
                <w:highlight w:val="yellow"/>
              </w:rPr>
            </w:pPr>
          </w:p>
        </w:tc>
      </w:tr>
      <w:tr w:rsidR="00842CEF" w:rsidRPr="00B923D6" w14:paraId="17B31836" w14:textId="77777777" w:rsidTr="001224F6">
        <w:trPr>
          <w:jc w:val="center"/>
        </w:trPr>
        <w:tc>
          <w:tcPr>
            <w:tcW w:w="2288" w:type="dxa"/>
            <w:shd w:val="clear" w:color="auto" w:fill="auto"/>
          </w:tcPr>
          <w:p w14:paraId="5E8DF02B" w14:textId="77777777" w:rsidR="00842CEF" w:rsidRPr="004657B3" w:rsidRDefault="00842CEF" w:rsidP="0070052E">
            <w:pPr>
              <w:pStyle w:val="TAC"/>
              <w:jc w:val="left"/>
              <w:rPr>
                <w:rFonts w:eastAsia="Calibri"/>
              </w:rPr>
            </w:pPr>
            <w:r w:rsidRPr="004657B3">
              <w:rPr>
                <w:rFonts w:eastAsia="Calibri"/>
                <w:lang w:eastAsia="zh-CN"/>
              </w:rPr>
              <w:t>Subcarrier Spacing</w:t>
            </w:r>
          </w:p>
        </w:tc>
        <w:tc>
          <w:tcPr>
            <w:tcW w:w="3890" w:type="dxa"/>
            <w:shd w:val="clear" w:color="auto" w:fill="auto"/>
          </w:tcPr>
          <w:p w14:paraId="144492E7" w14:textId="77777777" w:rsidR="00842CEF" w:rsidRPr="004657B3" w:rsidRDefault="00842CEF" w:rsidP="0070052E">
            <w:pPr>
              <w:pStyle w:val="TAC"/>
              <w:jc w:val="left"/>
              <w:rPr>
                <w:rFonts w:eastAsia="Calibri"/>
                <w:lang w:eastAsia="zh-CN"/>
              </w:rPr>
            </w:pPr>
            <w:r w:rsidRPr="004657B3">
              <w:rPr>
                <w:rFonts w:eastAsia="Calibri"/>
                <w:lang w:val="sv-SE" w:eastAsia="zh-CN"/>
              </w:rPr>
              <w:t xml:space="preserve">S-band: </w:t>
            </w:r>
            <w:r w:rsidRPr="004657B3">
              <w:rPr>
                <w:rFonts w:eastAsia="Calibri"/>
                <w:lang w:eastAsia="zh-CN"/>
              </w:rPr>
              <w:t>15 kHz</w:t>
            </w:r>
          </w:p>
          <w:p w14:paraId="06437791" w14:textId="0C4F336F" w:rsidR="00842CEF" w:rsidRPr="004657B3" w:rsidRDefault="00842CEF" w:rsidP="0070052E">
            <w:pPr>
              <w:pStyle w:val="TAC"/>
              <w:jc w:val="left"/>
              <w:rPr>
                <w:rFonts w:eastAsia="Calibri"/>
                <w:lang w:val="sv-SE"/>
              </w:rPr>
            </w:pPr>
            <w:r w:rsidRPr="004657B3">
              <w:rPr>
                <w:rFonts w:eastAsia="Calibri"/>
                <w:lang w:val="sv-SE" w:eastAsia="zh-CN"/>
              </w:rPr>
              <w:t xml:space="preserve">Ka-band: </w:t>
            </w:r>
            <w:r w:rsidR="00776202" w:rsidRPr="004657B3">
              <w:rPr>
                <w:rFonts w:eastAsia="Calibri"/>
                <w:lang w:val="sv-SE" w:eastAsia="zh-CN"/>
              </w:rPr>
              <w:t>120 kHz</w:t>
            </w:r>
          </w:p>
        </w:tc>
        <w:tc>
          <w:tcPr>
            <w:tcW w:w="3451" w:type="dxa"/>
          </w:tcPr>
          <w:p w14:paraId="654EB643" w14:textId="6CACB20F" w:rsidR="00842CEF" w:rsidRPr="00842CEF" w:rsidRDefault="00842CEF" w:rsidP="0070052E">
            <w:pPr>
              <w:pStyle w:val="TAC"/>
              <w:jc w:val="left"/>
              <w:rPr>
                <w:rFonts w:eastAsia="Calibri"/>
                <w:lang w:val="sv-SE" w:eastAsia="zh-CN"/>
              </w:rPr>
            </w:pPr>
          </w:p>
        </w:tc>
      </w:tr>
      <w:tr w:rsidR="00842CEF" w:rsidRPr="00B923D6" w14:paraId="48D0EEBD" w14:textId="77777777" w:rsidTr="001224F6">
        <w:trPr>
          <w:jc w:val="center"/>
        </w:trPr>
        <w:tc>
          <w:tcPr>
            <w:tcW w:w="2288" w:type="dxa"/>
            <w:shd w:val="clear" w:color="auto" w:fill="auto"/>
          </w:tcPr>
          <w:p w14:paraId="4CB48A5C" w14:textId="77777777" w:rsidR="00842CEF" w:rsidRPr="004657B3" w:rsidRDefault="00842CEF" w:rsidP="0070052E">
            <w:pPr>
              <w:pStyle w:val="TAC"/>
              <w:jc w:val="left"/>
              <w:rPr>
                <w:rFonts w:eastAsia="Calibri"/>
              </w:rPr>
            </w:pPr>
            <w:r w:rsidRPr="004657B3">
              <w:rPr>
                <w:rFonts w:eastAsia="Calibri"/>
              </w:rPr>
              <w:t>Channel bandwidth for PUSCH</w:t>
            </w:r>
          </w:p>
        </w:tc>
        <w:tc>
          <w:tcPr>
            <w:tcW w:w="3890" w:type="dxa"/>
            <w:shd w:val="clear" w:color="auto" w:fill="auto"/>
          </w:tcPr>
          <w:p w14:paraId="4AACB74F" w14:textId="77777777" w:rsidR="00842CEF" w:rsidRPr="004657B3" w:rsidRDefault="00B077B2" w:rsidP="0070052E">
            <w:pPr>
              <w:pStyle w:val="TAC"/>
              <w:jc w:val="left"/>
            </w:pPr>
            <w:r w:rsidRPr="004657B3">
              <w:rPr>
                <w:lang w:val="sv-SE"/>
              </w:rPr>
              <w:t xml:space="preserve">S-band: </w:t>
            </w:r>
            <w:r w:rsidR="00842CEF" w:rsidRPr="004657B3">
              <w:t>360 kHz</w:t>
            </w:r>
          </w:p>
          <w:p w14:paraId="452CD4D9" w14:textId="5574E950" w:rsidR="00453AAB" w:rsidRPr="004657B3" w:rsidRDefault="00453AAB" w:rsidP="0070052E">
            <w:pPr>
              <w:pStyle w:val="TAC"/>
              <w:jc w:val="left"/>
              <w:rPr>
                <w:lang w:val="sv-SE"/>
              </w:rPr>
            </w:pPr>
            <w:r w:rsidRPr="004657B3">
              <w:rPr>
                <w:lang w:val="sv-SE"/>
              </w:rPr>
              <w:t xml:space="preserve">Ka-band: </w:t>
            </w:r>
            <w:r w:rsidR="00F21D6A" w:rsidRPr="004657B3">
              <w:rPr>
                <w:rFonts w:eastAsia="Calibri"/>
                <w:lang w:val="sv-SE" w:eastAsia="zh-CN"/>
              </w:rPr>
              <w:t>2880</w:t>
            </w:r>
            <w:r w:rsidR="00776202" w:rsidRPr="004657B3">
              <w:rPr>
                <w:rFonts w:eastAsia="Calibri"/>
                <w:lang w:val="sv-SE" w:eastAsia="zh-CN"/>
              </w:rPr>
              <w:t xml:space="preserve"> kHz</w:t>
            </w:r>
          </w:p>
        </w:tc>
        <w:tc>
          <w:tcPr>
            <w:tcW w:w="3451" w:type="dxa"/>
          </w:tcPr>
          <w:p w14:paraId="63EE521C" w14:textId="3837E382" w:rsidR="00842CEF" w:rsidRPr="00B923D6" w:rsidRDefault="00842CEF" w:rsidP="0070052E">
            <w:pPr>
              <w:pStyle w:val="TAC"/>
              <w:jc w:val="left"/>
              <w:rPr>
                <w:rFonts w:eastAsia="Calibri"/>
              </w:rPr>
            </w:pPr>
          </w:p>
        </w:tc>
      </w:tr>
      <w:tr w:rsidR="00842CEF" w:rsidRPr="00B923D6" w14:paraId="2E23DBEB" w14:textId="77777777" w:rsidTr="001224F6">
        <w:trPr>
          <w:jc w:val="center"/>
        </w:trPr>
        <w:tc>
          <w:tcPr>
            <w:tcW w:w="2288" w:type="dxa"/>
            <w:shd w:val="clear" w:color="auto" w:fill="auto"/>
          </w:tcPr>
          <w:p w14:paraId="12639816" w14:textId="77777777" w:rsidR="00842CEF" w:rsidRPr="00842CEF" w:rsidRDefault="00842CEF" w:rsidP="0070052E">
            <w:pPr>
              <w:pStyle w:val="TAC"/>
              <w:jc w:val="left"/>
              <w:rPr>
                <w:rFonts w:eastAsia="Calibri"/>
                <w:lang w:eastAsia="zh-CN"/>
              </w:rPr>
            </w:pPr>
            <w:r w:rsidRPr="00842CEF">
              <w:rPr>
                <w:rFonts w:eastAsia="Calibri"/>
                <w:lang w:eastAsia="zh-CN"/>
              </w:rPr>
              <w:t>Number of PRBs</w:t>
            </w:r>
          </w:p>
        </w:tc>
        <w:tc>
          <w:tcPr>
            <w:tcW w:w="3890" w:type="dxa"/>
            <w:shd w:val="clear" w:color="auto" w:fill="auto"/>
          </w:tcPr>
          <w:p w14:paraId="11CE4C27" w14:textId="77777777" w:rsidR="00842CEF" w:rsidRPr="00842CEF" w:rsidRDefault="00842CEF" w:rsidP="0070052E">
            <w:pPr>
              <w:pStyle w:val="TAC"/>
              <w:jc w:val="left"/>
              <w:rPr>
                <w:rFonts w:eastAsia="Calibri"/>
                <w:lang w:eastAsia="zh-CN"/>
              </w:rPr>
            </w:pPr>
            <w:r w:rsidRPr="00842CEF">
              <w:rPr>
                <w:rFonts w:eastAsia="Calibri"/>
                <w:lang w:eastAsia="zh-CN"/>
              </w:rPr>
              <w:t>2 PRBs</w:t>
            </w:r>
          </w:p>
        </w:tc>
        <w:tc>
          <w:tcPr>
            <w:tcW w:w="3451" w:type="dxa"/>
          </w:tcPr>
          <w:p w14:paraId="324C2493" w14:textId="77777777" w:rsidR="00842CEF" w:rsidRDefault="00842CEF" w:rsidP="0070052E">
            <w:pPr>
              <w:pStyle w:val="TAC"/>
              <w:jc w:val="left"/>
              <w:rPr>
                <w:rFonts w:eastAsia="Calibri"/>
                <w:lang w:eastAsia="zh-CN"/>
              </w:rPr>
            </w:pPr>
          </w:p>
        </w:tc>
      </w:tr>
      <w:tr w:rsidR="00842CEF" w:rsidRPr="00B923D6" w14:paraId="19BF1D99" w14:textId="77777777" w:rsidTr="001224F6">
        <w:trPr>
          <w:jc w:val="center"/>
        </w:trPr>
        <w:tc>
          <w:tcPr>
            <w:tcW w:w="2288" w:type="dxa"/>
            <w:shd w:val="clear" w:color="auto" w:fill="auto"/>
          </w:tcPr>
          <w:p w14:paraId="30B888E9" w14:textId="77777777" w:rsidR="00842CEF" w:rsidRPr="00842CEF" w:rsidRDefault="00842CEF" w:rsidP="0070052E">
            <w:pPr>
              <w:pStyle w:val="TAC"/>
              <w:jc w:val="left"/>
              <w:rPr>
                <w:rFonts w:eastAsia="Calibri"/>
                <w:lang w:eastAsia="zh-CN"/>
              </w:rPr>
            </w:pPr>
            <w:r w:rsidRPr="00842CEF">
              <w:rPr>
                <w:rFonts w:eastAsia="Calibri"/>
                <w:lang w:eastAsia="zh-CN"/>
              </w:rPr>
              <w:t>Satellite altitude</w:t>
            </w:r>
          </w:p>
        </w:tc>
        <w:tc>
          <w:tcPr>
            <w:tcW w:w="3890" w:type="dxa"/>
            <w:shd w:val="clear" w:color="auto" w:fill="auto"/>
          </w:tcPr>
          <w:p w14:paraId="32691183" w14:textId="77777777" w:rsidR="00842CEF" w:rsidRPr="00842CEF" w:rsidRDefault="00842CEF" w:rsidP="0070052E">
            <w:pPr>
              <w:pStyle w:val="TAC"/>
              <w:jc w:val="left"/>
              <w:rPr>
                <w:rFonts w:eastAsia="Calibri"/>
                <w:lang w:eastAsia="zh-CN"/>
              </w:rPr>
            </w:pPr>
            <w:r w:rsidRPr="00842CEF">
              <w:rPr>
                <w:rFonts w:eastAsia="Calibri"/>
                <w:lang w:eastAsia="zh-CN"/>
              </w:rPr>
              <w:t xml:space="preserve">600 km, 1200 km, </w:t>
            </w:r>
            <w:r w:rsidRPr="00842CEF">
              <w:rPr>
                <w:rFonts w:eastAsia="Calibri"/>
                <w:lang w:val="en-US" w:eastAsia="zh-CN"/>
              </w:rPr>
              <w:t xml:space="preserve">10000 km, </w:t>
            </w:r>
            <w:r w:rsidRPr="00842CEF">
              <w:rPr>
                <w:rFonts w:eastAsia="Calibri"/>
                <w:lang w:eastAsia="zh-CN"/>
              </w:rPr>
              <w:t>35786 km</w:t>
            </w:r>
          </w:p>
        </w:tc>
        <w:tc>
          <w:tcPr>
            <w:tcW w:w="3451" w:type="dxa"/>
          </w:tcPr>
          <w:p w14:paraId="03D19148" w14:textId="77777777" w:rsidR="00842CEF" w:rsidRPr="00B923D6" w:rsidRDefault="00842CEF" w:rsidP="0070052E">
            <w:pPr>
              <w:pStyle w:val="TAC"/>
              <w:jc w:val="left"/>
              <w:rPr>
                <w:rFonts w:eastAsia="Calibri"/>
                <w:lang w:eastAsia="zh-CN"/>
              </w:rPr>
            </w:pPr>
          </w:p>
        </w:tc>
      </w:tr>
      <w:tr w:rsidR="00842CEF" w:rsidRPr="00B923D6" w14:paraId="637AE8C0" w14:textId="77777777" w:rsidTr="001224F6">
        <w:trPr>
          <w:jc w:val="center"/>
        </w:trPr>
        <w:tc>
          <w:tcPr>
            <w:tcW w:w="2288" w:type="dxa"/>
            <w:shd w:val="clear" w:color="auto" w:fill="auto"/>
          </w:tcPr>
          <w:p w14:paraId="53DF3106" w14:textId="77777777" w:rsidR="00842CEF" w:rsidRPr="00B923D6" w:rsidRDefault="00842CEF" w:rsidP="0070052E">
            <w:pPr>
              <w:pStyle w:val="TAC"/>
              <w:jc w:val="left"/>
              <w:rPr>
                <w:rFonts w:eastAsia="Calibri"/>
                <w:lang w:eastAsia="zh-CN"/>
              </w:rPr>
            </w:pPr>
            <w:r w:rsidRPr="00B923D6">
              <w:rPr>
                <w:rFonts w:eastAsia="Calibri"/>
              </w:rPr>
              <w:t>Target elevation angle</w:t>
            </w:r>
          </w:p>
        </w:tc>
        <w:tc>
          <w:tcPr>
            <w:tcW w:w="3890" w:type="dxa"/>
            <w:shd w:val="clear" w:color="auto" w:fill="auto"/>
          </w:tcPr>
          <w:p w14:paraId="3468A718" w14:textId="77777777" w:rsidR="00842CEF" w:rsidRPr="00720B7E" w:rsidRDefault="00842CEF" w:rsidP="0070052E">
            <w:pPr>
              <w:pStyle w:val="TAC"/>
              <w:jc w:val="left"/>
              <w:rPr>
                <w:rFonts w:eastAsia="Calibri"/>
                <w:lang w:val="en-US" w:eastAsia="zh-CN"/>
              </w:rPr>
            </w:pPr>
            <w:r w:rsidRPr="00B923D6">
              <w:rPr>
                <w:rFonts w:eastAsia="Calibri"/>
              </w:rPr>
              <w:t>30</w:t>
            </w:r>
            <w:r w:rsidRPr="00A90872">
              <w:rPr>
                <w:rFonts w:ascii="Symbol" w:eastAsia="Symbol" w:hAnsi="Symbol" w:cs="Symbol"/>
              </w:rPr>
              <w:t>°</w:t>
            </w:r>
            <w:r w:rsidRPr="00A90872">
              <w:rPr>
                <w:rFonts w:eastAsia="Calibri"/>
              </w:rPr>
              <w:t xml:space="preserve"> </w:t>
            </w:r>
          </w:p>
        </w:tc>
        <w:tc>
          <w:tcPr>
            <w:tcW w:w="3451" w:type="dxa"/>
          </w:tcPr>
          <w:p w14:paraId="2DDF1D7C" w14:textId="24F84131" w:rsidR="00842CEF" w:rsidRPr="00B923D6" w:rsidRDefault="00842CEF" w:rsidP="0070052E">
            <w:pPr>
              <w:pStyle w:val="TAC"/>
              <w:jc w:val="left"/>
              <w:rPr>
                <w:rFonts w:eastAsia="Calibri"/>
              </w:rPr>
            </w:pPr>
          </w:p>
        </w:tc>
      </w:tr>
      <w:tr w:rsidR="00842CEF" w:rsidRPr="00B923D6" w14:paraId="4C6DF35B" w14:textId="77777777" w:rsidTr="001224F6">
        <w:trPr>
          <w:jc w:val="center"/>
        </w:trPr>
        <w:tc>
          <w:tcPr>
            <w:tcW w:w="2288" w:type="dxa"/>
            <w:shd w:val="clear" w:color="auto" w:fill="auto"/>
          </w:tcPr>
          <w:p w14:paraId="7D3FEB42" w14:textId="77777777" w:rsidR="00842CEF" w:rsidRPr="00B923D6" w:rsidRDefault="00842CEF" w:rsidP="0070052E">
            <w:pPr>
              <w:pStyle w:val="TAC"/>
              <w:jc w:val="left"/>
              <w:rPr>
                <w:rFonts w:eastAsia="Calibri"/>
                <w:lang w:eastAsia="zh-CN"/>
              </w:rPr>
            </w:pPr>
            <w:r w:rsidRPr="00B923D6">
              <w:rPr>
                <w:rFonts w:eastAsia="Calibri"/>
                <w:lang w:eastAsia="zh-CN"/>
              </w:rPr>
              <w:t>Atmospheric loss</w:t>
            </w:r>
          </w:p>
        </w:tc>
        <w:tc>
          <w:tcPr>
            <w:tcW w:w="3890" w:type="dxa"/>
            <w:shd w:val="clear" w:color="auto" w:fill="auto"/>
          </w:tcPr>
          <w:p w14:paraId="62688E67" w14:textId="77777777" w:rsidR="00842CEF" w:rsidRDefault="00B036FD" w:rsidP="0070052E">
            <w:pPr>
              <w:pStyle w:val="TAC"/>
              <w:jc w:val="left"/>
              <w:rPr>
                <w:rFonts w:eastAsia="Calibri"/>
                <w:lang w:eastAsia="zh-CN"/>
              </w:rPr>
            </w:pPr>
            <w:r>
              <w:rPr>
                <w:rFonts w:eastAsia="Calibri"/>
                <w:lang w:val="sv-SE" w:eastAsia="zh-CN"/>
              </w:rPr>
              <w:t xml:space="preserve">S-band: </w:t>
            </w:r>
            <w:r w:rsidR="00842CEF">
              <w:rPr>
                <w:rFonts w:eastAsia="Calibri"/>
                <w:lang w:eastAsia="zh-CN"/>
              </w:rPr>
              <w:t>0.066 dB</w:t>
            </w:r>
          </w:p>
          <w:p w14:paraId="18313731" w14:textId="584B96B4" w:rsidR="00B036FD" w:rsidRPr="0046448E" w:rsidRDefault="00B036FD" w:rsidP="0070052E">
            <w:pPr>
              <w:pStyle w:val="TAC"/>
              <w:jc w:val="left"/>
              <w:rPr>
                <w:rFonts w:eastAsia="Calibri"/>
                <w:lang w:eastAsia="zh-CN"/>
              </w:rPr>
            </w:pPr>
            <w:r>
              <w:rPr>
                <w:rFonts w:eastAsia="Calibri"/>
                <w:lang w:val="sv-SE" w:eastAsia="zh-CN"/>
              </w:rPr>
              <w:t>Ka-band: 0.44 dB</w:t>
            </w:r>
          </w:p>
        </w:tc>
        <w:tc>
          <w:tcPr>
            <w:tcW w:w="3451" w:type="dxa"/>
          </w:tcPr>
          <w:p w14:paraId="331F2227" w14:textId="7D397905" w:rsidR="00842CEF" w:rsidRDefault="00842CEF" w:rsidP="0070052E">
            <w:pPr>
              <w:pStyle w:val="TAC"/>
              <w:jc w:val="left"/>
              <w:rPr>
                <w:rFonts w:eastAsia="Calibri"/>
                <w:lang w:eastAsia="zh-CN"/>
              </w:rPr>
            </w:pPr>
            <w:r w:rsidRPr="00B923D6">
              <w:rPr>
                <w:rFonts w:eastAsia="Calibri"/>
                <w:lang w:eastAsia="zh-CN"/>
              </w:rPr>
              <w:t xml:space="preserve">Equation (6.6-8) in </w:t>
            </w:r>
            <w:r w:rsidRPr="00B923D6">
              <w:rPr>
                <w:rFonts w:eastAsia="Calibri"/>
              </w:rPr>
              <w:t xml:space="preserve">in </w:t>
            </w:r>
            <w:r>
              <w:rPr>
                <w:rFonts w:eastAsia="Calibri"/>
                <w:lang w:val="en-US"/>
              </w:rPr>
              <w:t>TR 38.811</w:t>
            </w:r>
            <w:r w:rsidR="0046448E">
              <w:rPr>
                <w:rFonts w:eastAsia="Calibri"/>
                <w:lang w:val="en-US"/>
              </w:rPr>
              <w:t xml:space="preserve"> </w:t>
            </w:r>
            <w:r w:rsidR="0046448E">
              <w:rPr>
                <w:rFonts w:eastAsia="Calibri"/>
                <w:lang w:val="en-US"/>
              </w:rPr>
              <w:fldChar w:fldCharType="begin"/>
            </w:r>
            <w:r w:rsidR="0046448E">
              <w:rPr>
                <w:rFonts w:eastAsia="Calibri"/>
                <w:lang w:val="en-US"/>
              </w:rPr>
              <w:instrText xml:space="preserve"> REF _Ref102125139 \r \h </w:instrText>
            </w:r>
            <w:r w:rsidR="0070052E">
              <w:rPr>
                <w:rFonts w:eastAsia="Calibri"/>
                <w:lang w:val="en-US"/>
              </w:rPr>
              <w:instrText xml:space="preserve"> \* MERGEFORMAT </w:instrText>
            </w:r>
            <w:r w:rsidR="0046448E">
              <w:rPr>
                <w:rFonts w:eastAsia="Calibri"/>
                <w:lang w:val="en-US"/>
              </w:rPr>
            </w:r>
            <w:r w:rsidR="0046448E">
              <w:rPr>
                <w:rFonts w:eastAsia="Calibri"/>
                <w:lang w:val="en-US"/>
              </w:rPr>
              <w:fldChar w:fldCharType="separate"/>
            </w:r>
            <w:r w:rsidR="00CF1387">
              <w:rPr>
                <w:rFonts w:eastAsia="Calibri"/>
                <w:lang w:val="en-US"/>
              </w:rPr>
              <w:t>[4]</w:t>
            </w:r>
            <w:r w:rsidR="0046448E">
              <w:rPr>
                <w:rFonts w:eastAsia="Calibri"/>
                <w:lang w:val="en-US"/>
              </w:rPr>
              <w:fldChar w:fldCharType="end"/>
            </w:r>
          </w:p>
        </w:tc>
      </w:tr>
      <w:tr w:rsidR="00842CEF" w:rsidRPr="00B923D6" w14:paraId="798C21EE" w14:textId="77777777" w:rsidTr="001224F6">
        <w:trPr>
          <w:jc w:val="center"/>
        </w:trPr>
        <w:tc>
          <w:tcPr>
            <w:tcW w:w="2288" w:type="dxa"/>
            <w:shd w:val="clear" w:color="auto" w:fill="auto"/>
          </w:tcPr>
          <w:p w14:paraId="311DC4F3" w14:textId="68B3167E" w:rsidR="00842CEF" w:rsidRPr="00B923D6" w:rsidRDefault="00842CEF" w:rsidP="0070052E">
            <w:pPr>
              <w:pStyle w:val="TAC"/>
              <w:jc w:val="left"/>
              <w:rPr>
                <w:rFonts w:eastAsia="Calibri"/>
                <w:lang w:eastAsia="zh-CN"/>
              </w:rPr>
            </w:pPr>
            <w:r w:rsidRPr="00B923D6">
              <w:rPr>
                <w:rFonts w:eastAsia="Calibri"/>
                <w:lang w:eastAsia="zh-CN"/>
              </w:rPr>
              <w:t>Shadow</w:t>
            </w:r>
            <w:r w:rsidR="00B036FD">
              <w:rPr>
                <w:rFonts w:eastAsia="Calibri"/>
                <w:lang w:val="sv-SE" w:eastAsia="zh-CN"/>
              </w:rPr>
              <w:t xml:space="preserve"> fad</w:t>
            </w:r>
            <w:r w:rsidRPr="00B923D6">
              <w:rPr>
                <w:rFonts w:eastAsia="Calibri"/>
                <w:lang w:eastAsia="zh-CN"/>
              </w:rPr>
              <w:t>ing margin</w:t>
            </w:r>
          </w:p>
        </w:tc>
        <w:tc>
          <w:tcPr>
            <w:tcW w:w="3890" w:type="dxa"/>
            <w:shd w:val="clear" w:color="auto" w:fill="auto"/>
          </w:tcPr>
          <w:p w14:paraId="5E195E6A" w14:textId="77777777" w:rsidR="00842CEF" w:rsidRPr="00B923D6" w:rsidRDefault="00842CEF" w:rsidP="0070052E">
            <w:pPr>
              <w:pStyle w:val="TAC"/>
              <w:jc w:val="left"/>
              <w:rPr>
                <w:rFonts w:eastAsia="Calibri"/>
                <w:lang w:eastAsia="zh-CN"/>
              </w:rPr>
            </w:pPr>
            <w:r w:rsidRPr="00B923D6">
              <w:rPr>
                <w:rFonts w:eastAsia="Calibri"/>
                <w:lang w:eastAsia="zh-CN"/>
              </w:rPr>
              <w:t xml:space="preserve">3 dB </w:t>
            </w:r>
          </w:p>
        </w:tc>
        <w:tc>
          <w:tcPr>
            <w:tcW w:w="3451" w:type="dxa"/>
          </w:tcPr>
          <w:p w14:paraId="0E47F4EF" w14:textId="49A02D88" w:rsidR="00842CEF" w:rsidRPr="00B923D6" w:rsidRDefault="00842CEF" w:rsidP="0070052E">
            <w:pPr>
              <w:pStyle w:val="TAC"/>
              <w:jc w:val="left"/>
              <w:rPr>
                <w:rFonts w:eastAsia="Calibri"/>
                <w:lang w:eastAsia="zh-CN"/>
              </w:rPr>
            </w:pPr>
          </w:p>
        </w:tc>
      </w:tr>
      <w:tr w:rsidR="00842CEF" w:rsidRPr="00B923D6" w14:paraId="62F71816" w14:textId="77777777" w:rsidTr="001224F6">
        <w:trPr>
          <w:jc w:val="center"/>
        </w:trPr>
        <w:tc>
          <w:tcPr>
            <w:tcW w:w="2288" w:type="dxa"/>
            <w:shd w:val="clear" w:color="auto" w:fill="auto"/>
          </w:tcPr>
          <w:p w14:paraId="0FFE8EA4" w14:textId="77777777" w:rsidR="00842CEF" w:rsidRPr="00B923D6" w:rsidRDefault="00842CEF" w:rsidP="0070052E">
            <w:pPr>
              <w:pStyle w:val="TAC"/>
              <w:jc w:val="left"/>
              <w:rPr>
                <w:rFonts w:eastAsia="Calibri"/>
              </w:rPr>
            </w:pPr>
            <w:r w:rsidRPr="00B923D6">
              <w:rPr>
                <w:rFonts w:eastAsia="Calibri"/>
              </w:rPr>
              <w:t>Scintillation loss</w:t>
            </w:r>
          </w:p>
        </w:tc>
        <w:tc>
          <w:tcPr>
            <w:tcW w:w="3890" w:type="dxa"/>
            <w:shd w:val="clear" w:color="auto" w:fill="auto"/>
          </w:tcPr>
          <w:p w14:paraId="736A4003" w14:textId="77777777" w:rsidR="00B036FD" w:rsidRDefault="00B036FD" w:rsidP="0070052E">
            <w:pPr>
              <w:pStyle w:val="TAC"/>
              <w:jc w:val="left"/>
            </w:pPr>
            <w:r>
              <w:rPr>
                <w:lang w:val="sv-SE"/>
              </w:rPr>
              <w:t xml:space="preserve">S-band: </w:t>
            </w:r>
            <w:r w:rsidR="00842CEF" w:rsidRPr="00B923D6">
              <w:t>2.2 dB</w:t>
            </w:r>
          </w:p>
          <w:p w14:paraId="33B2E1B3" w14:textId="4E26BB02" w:rsidR="00842CEF" w:rsidRPr="00D9183E" w:rsidRDefault="00B036FD" w:rsidP="0070052E">
            <w:pPr>
              <w:pStyle w:val="TAC"/>
              <w:jc w:val="left"/>
              <w:rPr>
                <w:lang w:val="en-US"/>
              </w:rPr>
            </w:pPr>
            <w:r>
              <w:t>Ka-ba</w:t>
            </w:r>
            <w:r>
              <w:rPr>
                <w:lang w:val="sv-SE"/>
              </w:rPr>
              <w:t>nd: 0.3 dB</w:t>
            </w:r>
            <w:r w:rsidR="00842CEF" w:rsidRPr="00B923D6">
              <w:t xml:space="preserve"> </w:t>
            </w:r>
          </w:p>
        </w:tc>
        <w:tc>
          <w:tcPr>
            <w:tcW w:w="3451" w:type="dxa"/>
          </w:tcPr>
          <w:p w14:paraId="70896BBD" w14:textId="00F5D316" w:rsidR="00842CEF" w:rsidRPr="004D2389" w:rsidRDefault="004D2389" w:rsidP="0070052E">
            <w:pPr>
              <w:pStyle w:val="TAC"/>
              <w:jc w:val="left"/>
              <w:rPr>
                <w:lang w:val="sv-SE"/>
              </w:rPr>
            </w:pPr>
            <w:r>
              <w:rPr>
                <w:lang w:val="sv-SE"/>
              </w:rPr>
              <w:t xml:space="preserve">S-band: </w:t>
            </w:r>
            <w:r w:rsidR="00842CEF" w:rsidRPr="00B923D6">
              <w:t xml:space="preserve">Ionospheric </w:t>
            </w:r>
            <w:r>
              <w:rPr>
                <w:lang w:val="sv-SE"/>
              </w:rPr>
              <w:t>loss</w:t>
            </w:r>
            <w:r>
              <w:br/>
            </w:r>
            <w:r>
              <w:rPr>
                <w:lang w:val="sv-SE"/>
              </w:rPr>
              <w:t xml:space="preserve">Ka-band: Tropospheric loss (depends on elevation angle, see </w:t>
            </w:r>
            <w:r w:rsidRPr="002752C9">
              <w:t>Table 6.6.6.2.1-1</w:t>
            </w:r>
            <w:r>
              <w:rPr>
                <w:lang w:val="sv-SE"/>
              </w:rPr>
              <w:t xml:space="preserve"> in TR 38.811 </w:t>
            </w:r>
            <w:r>
              <w:rPr>
                <w:lang w:val="sv-SE"/>
              </w:rPr>
              <w:fldChar w:fldCharType="begin"/>
            </w:r>
            <w:r>
              <w:rPr>
                <w:lang w:val="sv-SE"/>
              </w:rPr>
              <w:instrText xml:space="preserve"> REF _Ref102125139 \r \h </w:instrText>
            </w:r>
            <w:r>
              <w:rPr>
                <w:lang w:val="sv-SE"/>
              </w:rPr>
            </w:r>
            <w:r>
              <w:rPr>
                <w:lang w:val="sv-SE"/>
              </w:rPr>
              <w:fldChar w:fldCharType="separate"/>
            </w:r>
            <w:r w:rsidR="00CF1387">
              <w:rPr>
                <w:lang w:val="sv-SE"/>
              </w:rPr>
              <w:t>[4]</w:t>
            </w:r>
            <w:r>
              <w:rPr>
                <w:lang w:val="sv-SE"/>
              </w:rPr>
              <w:fldChar w:fldCharType="end"/>
            </w:r>
            <w:r>
              <w:rPr>
                <w:lang w:val="sv-SE"/>
              </w:rPr>
              <w:t>)</w:t>
            </w:r>
          </w:p>
        </w:tc>
      </w:tr>
      <w:tr w:rsidR="00842CEF" w:rsidRPr="00B923D6" w14:paraId="5E7ED864" w14:textId="77777777" w:rsidTr="001224F6">
        <w:trPr>
          <w:jc w:val="center"/>
        </w:trPr>
        <w:tc>
          <w:tcPr>
            <w:tcW w:w="2288" w:type="dxa"/>
            <w:shd w:val="clear" w:color="auto" w:fill="auto"/>
          </w:tcPr>
          <w:p w14:paraId="3C63E985" w14:textId="77777777" w:rsidR="00842CEF" w:rsidRPr="00B923D6" w:rsidRDefault="00842CEF" w:rsidP="0070052E">
            <w:pPr>
              <w:pStyle w:val="TAC"/>
              <w:jc w:val="left"/>
              <w:rPr>
                <w:rFonts w:eastAsia="Calibri"/>
              </w:rPr>
            </w:pPr>
            <w:r w:rsidRPr="00B923D6">
              <w:rPr>
                <w:rFonts w:eastAsia="Calibri"/>
              </w:rPr>
              <w:t>Additional loss</w:t>
            </w:r>
          </w:p>
        </w:tc>
        <w:tc>
          <w:tcPr>
            <w:tcW w:w="3890" w:type="dxa"/>
            <w:shd w:val="clear" w:color="auto" w:fill="auto"/>
          </w:tcPr>
          <w:p w14:paraId="600271E0" w14:textId="77777777" w:rsidR="00842CEF" w:rsidRPr="00B923D6" w:rsidRDefault="00842CEF" w:rsidP="0070052E">
            <w:pPr>
              <w:pStyle w:val="TAC"/>
              <w:jc w:val="left"/>
              <w:rPr>
                <w:rFonts w:eastAsia="Calibri"/>
              </w:rPr>
            </w:pPr>
            <w:r w:rsidRPr="00B923D6">
              <w:rPr>
                <w:rFonts w:eastAsia="Calibri"/>
              </w:rPr>
              <w:t>0 dB</w:t>
            </w:r>
          </w:p>
        </w:tc>
        <w:tc>
          <w:tcPr>
            <w:tcW w:w="3451" w:type="dxa"/>
          </w:tcPr>
          <w:p w14:paraId="58D7810E" w14:textId="77777777" w:rsidR="00842CEF" w:rsidRPr="00B923D6" w:rsidRDefault="00842CEF" w:rsidP="0070052E">
            <w:pPr>
              <w:pStyle w:val="TAC"/>
              <w:jc w:val="left"/>
              <w:rPr>
                <w:rFonts w:eastAsia="Calibri"/>
              </w:rPr>
            </w:pPr>
          </w:p>
        </w:tc>
      </w:tr>
      <w:tr w:rsidR="00842CEF" w:rsidRPr="00B923D6" w14:paraId="64A37AE1" w14:textId="77777777" w:rsidTr="001224F6">
        <w:trPr>
          <w:jc w:val="center"/>
        </w:trPr>
        <w:tc>
          <w:tcPr>
            <w:tcW w:w="2288" w:type="dxa"/>
            <w:shd w:val="clear" w:color="auto" w:fill="auto"/>
          </w:tcPr>
          <w:p w14:paraId="43405A28" w14:textId="77777777" w:rsidR="00842CEF" w:rsidRPr="00B923D6" w:rsidRDefault="00842CEF" w:rsidP="0070052E">
            <w:pPr>
              <w:pStyle w:val="TAC"/>
              <w:jc w:val="left"/>
              <w:rPr>
                <w:rFonts w:eastAsia="Calibri"/>
              </w:rPr>
            </w:pPr>
            <w:r w:rsidRPr="00B923D6">
              <w:rPr>
                <w:rFonts w:eastAsia="Calibri"/>
              </w:rPr>
              <w:t>Free space path loss</w:t>
            </w:r>
          </w:p>
        </w:tc>
        <w:tc>
          <w:tcPr>
            <w:tcW w:w="3890" w:type="dxa"/>
            <w:shd w:val="clear" w:color="auto" w:fill="auto"/>
          </w:tcPr>
          <w:p w14:paraId="16CF849B" w14:textId="7844D5C7" w:rsidR="00842CEF" w:rsidRPr="00FB2207" w:rsidRDefault="00842CEF" w:rsidP="0070052E">
            <w:pPr>
              <w:pStyle w:val="TAC"/>
              <w:jc w:val="left"/>
              <w:rPr>
                <w:rFonts w:eastAsia="Calibri"/>
                <w:lang w:val="en-US"/>
              </w:rPr>
            </w:pPr>
            <w:r w:rsidRPr="00B923D6">
              <w:rPr>
                <w:rFonts w:eastAsia="Calibri"/>
              </w:rPr>
              <w:t xml:space="preserve">Equation (6.6-2) in </w:t>
            </w:r>
            <w:r>
              <w:rPr>
                <w:rFonts w:eastAsia="Calibri"/>
                <w:lang w:val="en-US"/>
              </w:rPr>
              <w:t>TR 38.811</w:t>
            </w:r>
            <w:r w:rsidR="0046448E">
              <w:rPr>
                <w:rFonts w:eastAsia="Calibri"/>
                <w:lang w:val="en-US"/>
              </w:rPr>
              <w:t xml:space="preserve"> </w:t>
            </w:r>
            <w:r w:rsidR="0046448E">
              <w:rPr>
                <w:rFonts w:eastAsia="Calibri"/>
                <w:lang w:val="en-US"/>
              </w:rPr>
              <w:fldChar w:fldCharType="begin"/>
            </w:r>
            <w:r w:rsidR="0046448E">
              <w:rPr>
                <w:rFonts w:eastAsia="Calibri"/>
                <w:lang w:val="en-US"/>
              </w:rPr>
              <w:instrText xml:space="preserve"> REF _Ref102125139 \r \h </w:instrText>
            </w:r>
            <w:r w:rsidR="0070052E">
              <w:rPr>
                <w:rFonts w:eastAsia="Calibri"/>
                <w:lang w:val="en-US"/>
              </w:rPr>
              <w:instrText xml:space="preserve"> \* MERGEFORMAT </w:instrText>
            </w:r>
            <w:r w:rsidR="0046448E">
              <w:rPr>
                <w:rFonts w:eastAsia="Calibri"/>
                <w:lang w:val="en-US"/>
              </w:rPr>
            </w:r>
            <w:r w:rsidR="0046448E">
              <w:rPr>
                <w:rFonts w:eastAsia="Calibri"/>
                <w:lang w:val="en-US"/>
              </w:rPr>
              <w:fldChar w:fldCharType="separate"/>
            </w:r>
            <w:r w:rsidR="00CF1387">
              <w:rPr>
                <w:rFonts w:eastAsia="Calibri"/>
                <w:lang w:val="en-US"/>
              </w:rPr>
              <w:t>[4]</w:t>
            </w:r>
            <w:r w:rsidR="0046448E">
              <w:rPr>
                <w:rFonts w:eastAsia="Calibri"/>
                <w:lang w:val="en-US"/>
              </w:rPr>
              <w:fldChar w:fldCharType="end"/>
            </w:r>
          </w:p>
        </w:tc>
        <w:tc>
          <w:tcPr>
            <w:tcW w:w="3451" w:type="dxa"/>
          </w:tcPr>
          <w:p w14:paraId="321EDA25" w14:textId="77777777" w:rsidR="00842CEF" w:rsidRPr="00B923D6" w:rsidRDefault="00842CEF" w:rsidP="0070052E">
            <w:pPr>
              <w:pStyle w:val="TAC"/>
              <w:jc w:val="left"/>
              <w:rPr>
                <w:rFonts w:eastAsia="Calibri"/>
              </w:rPr>
            </w:pPr>
          </w:p>
        </w:tc>
      </w:tr>
      <w:tr w:rsidR="00842CEF" w:rsidRPr="00B923D6" w14:paraId="18A7AF60" w14:textId="77777777" w:rsidTr="001224F6">
        <w:trPr>
          <w:jc w:val="center"/>
        </w:trPr>
        <w:tc>
          <w:tcPr>
            <w:tcW w:w="2288" w:type="dxa"/>
            <w:shd w:val="clear" w:color="auto" w:fill="auto"/>
          </w:tcPr>
          <w:p w14:paraId="6EAE07D7" w14:textId="77777777" w:rsidR="00842CEF" w:rsidRPr="00B923D6" w:rsidRDefault="00842CEF" w:rsidP="0070052E">
            <w:pPr>
              <w:pStyle w:val="TAC"/>
              <w:jc w:val="left"/>
              <w:rPr>
                <w:rFonts w:eastAsia="Calibri"/>
              </w:rPr>
            </w:pPr>
            <w:r w:rsidRPr="00B923D6">
              <w:rPr>
                <w:rFonts w:eastAsia="Calibri"/>
              </w:rPr>
              <w:t>Polarization loss</w:t>
            </w:r>
          </w:p>
        </w:tc>
        <w:tc>
          <w:tcPr>
            <w:tcW w:w="3890" w:type="dxa"/>
            <w:shd w:val="clear" w:color="auto" w:fill="auto"/>
          </w:tcPr>
          <w:p w14:paraId="256FB7D9" w14:textId="77777777" w:rsidR="00842CEF" w:rsidRPr="00FB2207" w:rsidRDefault="00842CEF" w:rsidP="0070052E">
            <w:pPr>
              <w:pStyle w:val="TAC"/>
              <w:jc w:val="left"/>
              <w:rPr>
                <w:lang w:val="en-US"/>
              </w:rPr>
            </w:pPr>
            <w:r>
              <w:t>3 dB</w:t>
            </w:r>
          </w:p>
        </w:tc>
        <w:tc>
          <w:tcPr>
            <w:tcW w:w="3451" w:type="dxa"/>
          </w:tcPr>
          <w:p w14:paraId="49ECB34F" w14:textId="77777777" w:rsidR="00842CEF" w:rsidRDefault="00842CEF" w:rsidP="0070052E">
            <w:pPr>
              <w:pStyle w:val="TAC"/>
              <w:jc w:val="left"/>
            </w:pPr>
          </w:p>
        </w:tc>
      </w:tr>
    </w:tbl>
    <w:p w14:paraId="33CEA154" w14:textId="77777777" w:rsidR="00842CEF" w:rsidRPr="00842CEF" w:rsidRDefault="00842CEF" w:rsidP="00842CEF">
      <w:pPr>
        <w:rPr>
          <w:lang w:val="en-GB" w:eastAsia="ja-JP"/>
        </w:rPr>
      </w:pPr>
    </w:p>
    <w:p w14:paraId="227AB40F" w14:textId="736F2099" w:rsidR="00551329" w:rsidRDefault="00B42B7D" w:rsidP="002B4CC2">
      <w:pPr>
        <w:jc w:val="both"/>
      </w:pPr>
      <w:r w:rsidRPr="00594F20">
        <w:t>The link budget analysis</w:t>
      </w:r>
      <w:r w:rsidR="00E72879" w:rsidRPr="00594F20">
        <w:t xml:space="preserve"> </w:t>
      </w:r>
      <w:r w:rsidR="00765ACA">
        <w:t>can be found in</w:t>
      </w:r>
      <w:r w:rsidR="005E4BC8">
        <w:t xml:space="preserve"> </w:t>
      </w:r>
      <w:r w:rsidR="005E4BC8">
        <w:fldChar w:fldCharType="begin"/>
      </w:r>
      <w:r w:rsidR="005E4BC8">
        <w:instrText xml:space="preserve"> REF _Ref102076288 \h </w:instrText>
      </w:r>
      <w:r w:rsidR="005E4BC8">
        <w:fldChar w:fldCharType="separate"/>
      </w:r>
      <w:r w:rsidR="00CF1387">
        <w:t xml:space="preserve">Table </w:t>
      </w:r>
      <w:r w:rsidR="00CF1387">
        <w:rPr>
          <w:noProof/>
        </w:rPr>
        <w:t>4</w:t>
      </w:r>
      <w:r w:rsidR="005E4BC8">
        <w:fldChar w:fldCharType="end"/>
      </w:r>
      <w:r w:rsidR="003C3DA7" w:rsidRPr="00594F20">
        <w:t>.</w:t>
      </w:r>
    </w:p>
    <w:p w14:paraId="52D51198" w14:textId="2F9846BF" w:rsidR="00A30C5E" w:rsidRDefault="00A30C5E" w:rsidP="002B4CC2">
      <w:pPr>
        <w:jc w:val="both"/>
      </w:pPr>
    </w:p>
    <w:p w14:paraId="7FDED7DD" w14:textId="77777777" w:rsidR="00A30C5E" w:rsidRDefault="00A30C5E" w:rsidP="002B4CC2">
      <w:pPr>
        <w:jc w:val="both"/>
      </w:pPr>
    </w:p>
    <w:p w14:paraId="1F408458" w14:textId="2C6097C0" w:rsidR="00AE4D8A" w:rsidRDefault="005E4BC8" w:rsidP="00F21D6A">
      <w:pPr>
        <w:pStyle w:val="Caption"/>
        <w:keepNext/>
        <w:jc w:val="center"/>
        <w:rPr>
          <w:lang w:val="x-none"/>
        </w:rPr>
      </w:pPr>
      <w:bookmarkStart w:id="14" w:name="_Ref102076288"/>
      <w:r>
        <w:lastRenderedPageBreak/>
        <w:t xml:space="preserve">Table </w:t>
      </w:r>
      <w:r>
        <w:fldChar w:fldCharType="begin"/>
      </w:r>
      <w:r>
        <w:instrText xml:space="preserve"> SEQ Table \* ARABIC </w:instrText>
      </w:r>
      <w:r>
        <w:fldChar w:fldCharType="separate"/>
      </w:r>
      <w:r w:rsidR="00CF1387">
        <w:rPr>
          <w:noProof/>
        </w:rPr>
        <w:t>4</w:t>
      </w:r>
      <w:r>
        <w:fldChar w:fldCharType="end"/>
      </w:r>
      <w:bookmarkEnd w:id="14"/>
      <w:r>
        <w:t>:</w:t>
      </w:r>
      <w:r w:rsidRPr="005E4BC8">
        <w:t xml:space="preserve"> </w:t>
      </w:r>
      <w:r>
        <w:t>Link budget analysis.</w:t>
      </w:r>
    </w:p>
    <w:tbl>
      <w:tblPr>
        <w:tblStyle w:val="TableGrid"/>
        <w:tblW w:w="9090" w:type="dxa"/>
        <w:tblLayout w:type="fixed"/>
        <w:tblCellMar>
          <w:left w:w="57" w:type="dxa"/>
          <w:right w:w="57" w:type="dxa"/>
        </w:tblCellMar>
        <w:tblLook w:val="04A0" w:firstRow="1" w:lastRow="0" w:firstColumn="1" w:lastColumn="0" w:noHBand="0" w:noVBand="1"/>
      </w:tblPr>
      <w:tblGrid>
        <w:gridCol w:w="1185"/>
        <w:gridCol w:w="430"/>
        <w:gridCol w:w="630"/>
        <w:gridCol w:w="900"/>
        <w:gridCol w:w="450"/>
        <w:gridCol w:w="360"/>
        <w:gridCol w:w="540"/>
        <w:gridCol w:w="540"/>
        <w:gridCol w:w="540"/>
        <w:gridCol w:w="630"/>
        <w:gridCol w:w="630"/>
        <w:gridCol w:w="360"/>
        <w:gridCol w:w="450"/>
        <w:gridCol w:w="360"/>
        <w:gridCol w:w="360"/>
        <w:gridCol w:w="725"/>
      </w:tblGrid>
      <w:tr w:rsidR="00FF5EEB" w14:paraId="37CDE8E5" w14:textId="77777777" w:rsidTr="00EA029A">
        <w:trPr>
          <w:cantSplit/>
          <w:trHeight w:val="3266"/>
        </w:trPr>
        <w:tc>
          <w:tcPr>
            <w:tcW w:w="1185" w:type="dxa"/>
            <w:shd w:val="clear" w:color="auto" w:fill="E2EFD9" w:themeFill="accent6" w:themeFillTint="33"/>
            <w:textDirection w:val="btLr"/>
          </w:tcPr>
          <w:p w14:paraId="7FB286DD" w14:textId="50227A95" w:rsidR="00F518D6" w:rsidRPr="005E4BC8" w:rsidRDefault="005E4BC8" w:rsidP="00F21D6A">
            <w:pPr>
              <w:keepLines/>
              <w:ind w:left="113" w:right="113"/>
              <w:rPr>
                <w:sz w:val="20"/>
                <w:szCs w:val="20"/>
                <w:lang w:val="sv-SE"/>
              </w:rPr>
            </w:pPr>
            <w:r w:rsidRPr="005E4BC8">
              <w:rPr>
                <w:sz w:val="20"/>
                <w:szCs w:val="20"/>
                <w:lang w:val="sv-SE"/>
              </w:rPr>
              <w:t>Satellite type</w:t>
            </w:r>
          </w:p>
        </w:tc>
        <w:tc>
          <w:tcPr>
            <w:tcW w:w="430" w:type="dxa"/>
            <w:shd w:val="clear" w:color="auto" w:fill="E2EFD9" w:themeFill="accent6" w:themeFillTint="33"/>
            <w:textDirection w:val="btLr"/>
          </w:tcPr>
          <w:p w14:paraId="7EECBBB3" w14:textId="3AB317DA" w:rsidR="00F518D6" w:rsidRPr="005E4BC8" w:rsidRDefault="005E4BC8" w:rsidP="00F21D6A">
            <w:pPr>
              <w:keepLines/>
              <w:ind w:left="113" w:right="113"/>
              <w:rPr>
                <w:sz w:val="20"/>
                <w:szCs w:val="20"/>
                <w:lang w:val="sv-SE"/>
              </w:rPr>
            </w:pPr>
            <w:r w:rsidRPr="005E4BC8">
              <w:rPr>
                <w:sz w:val="20"/>
                <w:szCs w:val="20"/>
                <w:lang w:val="sv-SE"/>
              </w:rPr>
              <w:t>Band</w:t>
            </w:r>
          </w:p>
        </w:tc>
        <w:tc>
          <w:tcPr>
            <w:tcW w:w="630" w:type="dxa"/>
            <w:shd w:val="clear" w:color="auto" w:fill="E2EFD9" w:themeFill="accent6" w:themeFillTint="33"/>
            <w:textDirection w:val="btLr"/>
          </w:tcPr>
          <w:p w14:paraId="5AE9C620" w14:textId="4DA77BAF" w:rsidR="00F518D6" w:rsidRPr="005E4BC8" w:rsidRDefault="005E4BC8" w:rsidP="00F21D6A">
            <w:pPr>
              <w:keepLines/>
              <w:ind w:left="113" w:right="113"/>
              <w:rPr>
                <w:sz w:val="20"/>
                <w:szCs w:val="20"/>
                <w:lang w:val="sv-SE"/>
              </w:rPr>
            </w:pPr>
            <w:r w:rsidRPr="005E4BC8">
              <w:rPr>
                <w:sz w:val="20"/>
                <w:szCs w:val="20"/>
                <w:lang w:val="sv-SE"/>
              </w:rPr>
              <w:t>Satellite RF parameter set</w:t>
            </w:r>
          </w:p>
        </w:tc>
        <w:tc>
          <w:tcPr>
            <w:tcW w:w="900" w:type="dxa"/>
            <w:shd w:val="clear" w:color="auto" w:fill="E2EFD9" w:themeFill="accent6" w:themeFillTint="33"/>
            <w:textDirection w:val="btLr"/>
          </w:tcPr>
          <w:p w14:paraId="55629C74" w14:textId="6BB29DFA"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Terminal Type</w:t>
            </w:r>
          </w:p>
        </w:tc>
        <w:tc>
          <w:tcPr>
            <w:tcW w:w="450" w:type="dxa"/>
            <w:shd w:val="clear" w:color="auto" w:fill="E2EFD9" w:themeFill="accent6" w:themeFillTint="33"/>
            <w:textDirection w:val="btLr"/>
          </w:tcPr>
          <w:p w14:paraId="4318FE62" w14:textId="48FABDC4"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Elevation Angle</w:t>
            </w:r>
          </w:p>
        </w:tc>
        <w:tc>
          <w:tcPr>
            <w:tcW w:w="360" w:type="dxa"/>
            <w:shd w:val="clear" w:color="auto" w:fill="E2EFD9" w:themeFill="accent6" w:themeFillTint="33"/>
            <w:textDirection w:val="btLr"/>
          </w:tcPr>
          <w:p w14:paraId="30E3D330" w14:textId="0649F471"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Direction</w:t>
            </w:r>
          </w:p>
        </w:tc>
        <w:tc>
          <w:tcPr>
            <w:tcW w:w="540" w:type="dxa"/>
            <w:shd w:val="clear" w:color="auto" w:fill="E2EFD9" w:themeFill="accent6" w:themeFillTint="33"/>
            <w:textDirection w:val="btLr"/>
          </w:tcPr>
          <w:p w14:paraId="2F29AD42" w14:textId="3395B870"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TX: EIRP [dBm]</w:t>
            </w:r>
          </w:p>
        </w:tc>
        <w:tc>
          <w:tcPr>
            <w:tcW w:w="540" w:type="dxa"/>
            <w:shd w:val="clear" w:color="auto" w:fill="E2EFD9" w:themeFill="accent6" w:themeFillTint="33"/>
            <w:textDirection w:val="btLr"/>
          </w:tcPr>
          <w:p w14:paraId="6CE88821" w14:textId="1AD19384"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RX: G/T [dB/K]</w:t>
            </w:r>
          </w:p>
        </w:tc>
        <w:tc>
          <w:tcPr>
            <w:tcW w:w="540" w:type="dxa"/>
            <w:shd w:val="clear" w:color="auto" w:fill="E2EFD9" w:themeFill="accent6" w:themeFillTint="33"/>
            <w:textDirection w:val="btLr"/>
          </w:tcPr>
          <w:p w14:paraId="2FBB3AF2" w14:textId="63C047A2" w:rsidR="00F518D6" w:rsidRPr="005E4BC8" w:rsidRDefault="005E4BC8" w:rsidP="00F21D6A">
            <w:pPr>
              <w:keepLines/>
              <w:ind w:left="113" w:right="113"/>
              <w:rPr>
                <w:sz w:val="20"/>
                <w:szCs w:val="20"/>
                <w:lang w:val="x-none"/>
              </w:rPr>
            </w:pPr>
            <w:r w:rsidRPr="00F21D6A">
              <w:rPr>
                <w:rFonts w:eastAsia="Times New Roman" w:cs="Arial"/>
                <w:sz w:val="20"/>
                <w:szCs w:val="20"/>
                <w:lang w:eastAsia="zh-CN"/>
              </w:rPr>
              <w:t>Bandwidth [kHz] (2 PRB)</w:t>
            </w:r>
          </w:p>
        </w:tc>
        <w:tc>
          <w:tcPr>
            <w:tcW w:w="630" w:type="dxa"/>
            <w:shd w:val="clear" w:color="auto" w:fill="E2EFD9" w:themeFill="accent6" w:themeFillTint="33"/>
            <w:textDirection w:val="btLr"/>
          </w:tcPr>
          <w:p w14:paraId="3CD1318D" w14:textId="51196970"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Free space path loss (PL) [dB]</w:t>
            </w:r>
          </w:p>
        </w:tc>
        <w:tc>
          <w:tcPr>
            <w:tcW w:w="630" w:type="dxa"/>
            <w:shd w:val="clear" w:color="auto" w:fill="E2EFD9" w:themeFill="accent6" w:themeFillTint="33"/>
            <w:textDirection w:val="btLr"/>
          </w:tcPr>
          <w:p w14:paraId="4066CDAE" w14:textId="3BFCD097"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Atmospheric loss (LA)</w:t>
            </w:r>
          </w:p>
        </w:tc>
        <w:tc>
          <w:tcPr>
            <w:tcW w:w="360" w:type="dxa"/>
            <w:shd w:val="clear" w:color="auto" w:fill="E2EFD9" w:themeFill="accent6" w:themeFillTint="33"/>
            <w:textDirection w:val="btLr"/>
          </w:tcPr>
          <w:p w14:paraId="42ED75C9" w14:textId="7A1EEE3D"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Shadow fading margin (SF) [dB]</w:t>
            </w:r>
          </w:p>
        </w:tc>
        <w:tc>
          <w:tcPr>
            <w:tcW w:w="450" w:type="dxa"/>
            <w:shd w:val="clear" w:color="auto" w:fill="E2EFD9" w:themeFill="accent6" w:themeFillTint="33"/>
            <w:textDirection w:val="btLr"/>
          </w:tcPr>
          <w:p w14:paraId="2ACC773D" w14:textId="1074F368"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Scintillation loss (SL) [dB]</w:t>
            </w:r>
          </w:p>
        </w:tc>
        <w:tc>
          <w:tcPr>
            <w:tcW w:w="360" w:type="dxa"/>
            <w:shd w:val="clear" w:color="auto" w:fill="E2EFD9" w:themeFill="accent6" w:themeFillTint="33"/>
            <w:textDirection w:val="btLr"/>
          </w:tcPr>
          <w:p w14:paraId="01072320" w14:textId="0616E384"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Polarization loss [dB]</w:t>
            </w:r>
          </w:p>
        </w:tc>
        <w:tc>
          <w:tcPr>
            <w:tcW w:w="360" w:type="dxa"/>
            <w:shd w:val="clear" w:color="auto" w:fill="E2EFD9" w:themeFill="accent6" w:themeFillTint="33"/>
            <w:textDirection w:val="btLr"/>
          </w:tcPr>
          <w:p w14:paraId="09DB2C70" w14:textId="672E1437" w:rsidR="00F518D6" w:rsidRPr="005E4BC8" w:rsidRDefault="005E4BC8" w:rsidP="00F21D6A">
            <w:pPr>
              <w:keepLines/>
              <w:ind w:left="113" w:right="113"/>
              <w:rPr>
                <w:sz w:val="20"/>
                <w:szCs w:val="20"/>
                <w:lang w:val="x-none"/>
              </w:rPr>
            </w:pPr>
            <w:r w:rsidRPr="005E4BC8">
              <w:rPr>
                <w:rFonts w:eastAsia="Times New Roman" w:cs="Arial"/>
                <w:color w:val="000000"/>
                <w:sz w:val="20"/>
                <w:szCs w:val="20"/>
                <w:lang w:eastAsia="zh-CN"/>
              </w:rPr>
              <w:t>Additional losses (AD) [dB]</w:t>
            </w:r>
          </w:p>
        </w:tc>
        <w:tc>
          <w:tcPr>
            <w:tcW w:w="725" w:type="dxa"/>
            <w:shd w:val="clear" w:color="auto" w:fill="E2EFD9" w:themeFill="accent6" w:themeFillTint="33"/>
            <w:textDirection w:val="btLr"/>
          </w:tcPr>
          <w:p w14:paraId="384485CD" w14:textId="7D04A6A2" w:rsidR="00F518D6" w:rsidRPr="00776202" w:rsidRDefault="005E4BC8" w:rsidP="00F21D6A">
            <w:pPr>
              <w:keepLines/>
              <w:ind w:left="113" w:right="113"/>
              <w:rPr>
                <w:b/>
                <w:bCs/>
                <w:sz w:val="20"/>
                <w:szCs w:val="20"/>
                <w:lang w:val="x-none"/>
              </w:rPr>
            </w:pPr>
            <w:r w:rsidRPr="00776202">
              <w:rPr>
                <w:rFonts w:eastAsia="Times New Roman" w:cs="Arial"/>
                <w:b/>
                <w:bCs/>
                <w:color w:val="000000"/>
                <w:sz w:val="20"/>
                <w:szCs w:val="20"/>
                <w:lang w:eastAsia="zh-CN"/>
              </w:rPr>
              <w:t>Target SNR [dB]</w:t>
            </w:r>
          </w:p>
        </w:tc>
      </w:tr>
      <w:tr w:rsidR="00FF5EEB" w:rsidRPr="00F518D6" w14:paraId="2E019B97" w14:textId="77777777" w:rsidTr="00EA029A">
        <w:trPr>
          <w:cantSplit/>
          <w:trHeight w:val="284"/>
        </w:trPr>
        <w:tc>
          <w:tcPr>
            <w:tcW w:w="1185" w:type="dxa"/>
            <w:shd w:val="clear" w:color="auto" w:fill="92D050"/>
            <w:vAlign w:val="center"/>
          </w:tcPr>
          <w:p w14:paraId="01C94D8D" w14:textId="77777777" w:rsidR="00A30C5E" w:rsidRPr="00F518D6" w:rsidRDefault="00A30C5E" w:rsidP="007801CE">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22B0C8AE" w14:textId="77777777" w:rsidR="00A30C5E" w:rsidRPr="00F518D6" w:rsidRDefault="00A30C5E" w:rsidP="007801CE">
            <w:pPr>
              <w:keepLines/>
              <w:spacing w:after="0"/>
              <w:rPr>
                <w:sz w:val="18"/>
                <w:szCs w:val="18"/>
                <w:lang w:val="sv-SE"/>
              </w:rPr>
            </w:pPr>
            <w:r>
              <w:rPr>
                <w:sz w:val="18"/>
                <w:szCs w:val="18"/>
                <w:lang w:val="sv-SE"/>
              </w:rPr>
              <w:t>Ka</w:t>
            </w:r>
          </w:p>
        </w:tc>
        <w:tc>
          <w:tcPr>
            <w:tcW w:w="630" w:type="dxa"/>
            <w:shd w:val="clear" w:color="auto" w:fill="92D050"/>
            <w:vAlign w:val="center"/>
          </w:tcPr>
          <w:p w14:paraId="730F865D" w14:textId="77777777" w:rsidR="00A30C5E" w:rsidRPr="00F518D6" w:rsidRDefault="00A30C5E" w:rsidP="007801C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35A295BF" w14:textId="77777777" w:rsidR="00A30C5E" w:rsidRPr="00F518D6" w:rsidRDefault="00A30C5E" w:rsidP="007801CE">
            <w:pPr>
              <w:keepLines/>
              <w:spacing w:after="0"/>
              <w:rPr>
                <w:sz w:val="18"/>
                <w:szCs w:val="18"/>
                <w:lang w:val="sv-SE"/>
              </w:rPr>
            </w:pPr>
            <w:r>
              <w:rPr>
                <w:sz w:val="18"/>
                <w:szCs w:val="18"/>
                <w:lang w:val="sv-SE"/>
              </w:rPr>
              <w:t>VSAT</w:t>
            </w:r>
          </w:p>
        </w:tc>
        <w:tc>
          <w:tcPr>
            <w:tcW w:w="450" w:type="dxa"/>
            <w:vAlign w:val="center"/>
          </w:tcPr>
          <w:p w14:paraId="395792E2" w14:textId="449AEBED" w:rsidR="00A30C5E" w:rsidRPr="00F518D6" w:rsidRDefault="00A30C5E" w:rsidP="007801C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6FAAC16A" w14:textId="59AE5618" w:rsidR="00A30C5E" w:rsidRPr="00F518D6" w:rsidRDefault="00A30C5E" w:rsidP="007801CE">
            <w:pPr>
              <w:keepLines/>
              <w:spacing w:after="0"/>
              <w:rPr>
                <w:sz w:val="18"/>
                <w:szCs w:val="18"/>
                <w:lang w:val="sv-SE"/>
              </w:rPr>
            </w:pPr>
            <w:r w:rsidRPr="00DE42FF">
              <w:rPr>
                <w:sz w:val="18"/>
                <w:szCs w:val="18"/>
                <w:lang w:val="sv-SE"/>
              </w:rPr>
              <w:t>UL</w:t>
            </w:r>
          </w:p>
        </w:tc>
        <w:tc>
          <w:tcPr>
            <w:tcW w:w="540" w:type="dxa"/>
            <w:vAlign w:val="center"/>
          </w:tcPr>
          <w:p w14:paraId="04CAED22" w14:textId="542E9A6E" w:rsidR="00A30C5E" w:rsidRPr="00F518D6" w:rsidRDefault="00A30C5E" w:rsidP="007801C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77F7DAEF" w14:textId="418B6BAA" w:rsidR="00A30C5E" w:rsidRPr="00F518D6" w:rsidRDefault="00A30C5E" w:rsidP="007801CE">
            <w:pPr>
              <w:keepLines/>
              <w:spacing w:after="0"/>
              <w:rPr>
                <w:sz w:val="18"/>
                <w:szCs w:val="18"/>
                <w:lang w:val="sv-SE"/>
              </w:rPr>
            </w:pPr>
            <w:r w:rsidRPr="00E84CE0">
              <w:rPr>
                <w:rFonts w:eastAsia="Times New Roman" w:cs="Arial"/>
                <w:color w:val="000000"/>
                <w:sz w:val="18"/>
                <w:szCs w:val="18"/>
                <w:lang w:eastAsia="zh-CN"/>
              </w:rPr>
              <w:t>13</w:t>
            </w:r>
          </w:p>
        </w:tc>
        <w:tc>
          <w:tcPr>
            <w:tcW w:w="540" w:type="dxa"/>
            <w:vAlign w:val="center"/>
          </w:tcPr>
          <w:p w14:paraId="7A96FBC1" w14:textId="646A4AE6" w:rsidR="00A30C5E" w:rsidRPr="00F518D6" w:rsidRDefault="002C1EE2" w:rsidP="007801CE">
            <w:pPr>
              <w:keepLines/>
              <w:spacing w:after="0"/>
              <w:rPr>
                <w:sz w:val="18"/>
                <w:szCs w:val="18"/>
                <w:lang w:val="sv-SE"/>
              </w:rPr>
            </w:pPr>
            <w:r>
              <w:rPr>
                <w:sz w:val="18"/>
                <w:szCs w:val="18"/>
                <w:lang w:val="sv-SE"/>
              </w:rPr>
              <w:t>2880</w:t>
            </w:r>
          </w:p>
        </w:tc>
        <w:tc>
          <w:tcPr>
            <w:tcW w:w="630" w:type="dxa"/>
            <w:vAlign w:val="center"/>
          </w:tcPr>
          <w:p w14:paraId="0D4521EA" w14:textId="3ED9B905" w:rsidR="00A30C5E" w:rsidRPr="00F518D6" w:rsidRDefault="00A30C5E" w:rsidP="007801CE">
            <w:pPr>
              <w:keepLines/>
              <w:spacing w:after="0"/>
              <w:rPr>
                <w:sz w:val="18"/>
                <w:szCs w:val="18"/>
                <w:lang w:val="sv-SE"/>
              </w:rPr>
            </w:pPr>
            <w:r>
              <w:rPr>
                <w:sz w:val="18"/>
                <w:szCs w:val="18"/>
                <w:lang w:val="sv-SE"/>
              </w:rPr>
              <w:t>182.6</w:t>
            </w:r>
          </w:p>
        </w:tc>
        <w:tc>
          <w:tcPr>
            <w:tcW w:w="630" w:type="dxa"/>
            <w:vAlign w:val="center"/>
          </w:tcPr>
          <w:p w14:paraId="3032B8CB" w14:textId="1D05D0E8" w:rsidR="00A30C5E" w:rsidRPr="00F518D6" w:rsidRDefault="00A30C5E" w:rsidP="007801CE">
            <w:pPr>
              <w:keepLines/>
              <w:spacing w:after="0"/>
              <w:rPr>
                <w:sz w:val="18"/>
                <w:szCs w:val="18"/>
                <w:lang w:val="sv-SE"/>
              </w:rPr>
            </w:pPr>
            <w:r>
              <w:rPr>
                <w:sz w:val="18"/>
                <w:szCs w:val="18"/>
                <w:lang w:val="sv-SE"/>
              </w:rPr>
              <w:t>0.44</w:t>
            </w:r>
          </w:p>
        </w:tc>
        <w:tc>
          <w:tcPr>
            <w:tcW w:w="360" w:type="dxa"/>
            <w:vAlign w:val="center"/>
          </w:tcPr>
          <w:p w14:paraId="24E812B9" w14:textId="2A093AA1" w:rsidR="00A30C5E" w:rsidRPr="00F518D6" w:rsidRDefault="00A30C5E" w:rsidP="007801CE">
            <w:pPr>
              <w:keepLines/>
              <w:spacing w:after="0"/>
              <w:rPr>
                <w:sz w:val="18"/>
                <w:szCs w:val="18"/>
                <w:lang w:val="sv-SE"/>
              </w:rPr>
            </w:pPr>
            <w:r w:rsidRPr="000B35D7">
              <w:rPr>
                <w:sz w:val="18"/>
                <w:szCs w:val="18"/>
                <w:lang w:val="sv-SE"/>
              </w:rPr>
              <w:t>3</w:t>
            </w:r>
          </w:p>
        </w:tc>
        <w:tc>
          <w:tcPr>
            <w:tcW w:w="450" w:type="dxa"/>
            <w:vAlign w:val="center"/>
          </w:tcPr>
          <w:p w14:paraId="762307EA" w14:textId="6B33507D" w:rsidR="00A30C5E" w:rsidRPr="00F518D6" w:rsidRDefault="00A30C5E" w:rsidP="007801CE">
            <w:pPr>
              <w:keepLines/>
              <w:spacing w:after="0"/>
              <w:rPr>
                <w:sz w:val="18"/>
                <w:szCs w:val="18"/>
                <w:lang w:val="sv-SE"/>
              </w:rPr>
            </w:pPr>
            <w:r>
              <w:rPr>
                <w:sz w:val="18"/>
                <w:szCs w:val="18"/>
                <w:lang w:val="sv-SE"/>
              </w:rPr>
              <w:t>0.3</w:t>
            </w:r>
          </w:p>
        </w:tc>
        <w:tc>
          <w:tcPr>
            <w:tcW w:w="360" w:type="dxa"/>
            <w:vAlign w:val="center"/>
          </w:tcPr>
          <w:p w14:paraId="38F38B80" w14:textId="33080BF6" w:rsidR="00A30C5E" w:rsidRPr="00F518D6" w:rsidRDefault="00A30C5E" w:rsidP="007801CE">
            <w:pPr>
              <w:keepLines/>
              <w:spacing w:after="0"/>
              <w:rPr>
                <w:sz w:val="18"/>
                <w:szCs w:val="18"/>
                <w:lang w:val="sv-SE"/>
              </w:rPr>
            </w:pPr>
            <w:r w:rsidRPr="00590A37">
              <w:rPr>
                <w:sz w:val="18"/>
                <w:szCs w:val="18"/>
                <w:lang w:val="sv-SE"/>
              </w:rPr>
              <w:t>3</w:t>
            </w:r>
          </w:p>
        </w:tc>
        <w:tc>
          <w:tcPr>
            <w:tcW w:w="360" w:type="dxa"/>
            <w:vAlign w:val="center"/>
          </w:tcPr>
          <w:p w14:paraId="723B9220" w14:textId="643545E9" w:rsidR="00A30C5E" w:rsidRPr="00F518D6" w:rsidRDefault="00A30C5E" w:rsidP="007801C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7261D3A7" w14:textId="5CC84FCA" w:rsidR="00A30C5E" w:rsidRPr="00776202" w:rsidRDefault="00AA31E1" w:rsidP="007801CE">
            <w:pPr>
              <w:keepLines/>
              <w:spacing w:after="0"/>
              <w:jc w:val="right"/>
              <w:rPr>
                <w:b/>
                <w:bCs/>
                <w:sz w:val="18"/>
                <w:szCs w:val="18"/>
                <w:lang w:val="sv-SE"/>
              </w:rPr>
            </w:pPr>
            <w:r>
              <w:rPr>
                <w:rFonts w:eastAsia="Times New Roman" w:cs="Arial"/>
                <w:b/>
                <w:bCs/>
                <w:color w:val="000000"/>
                <w:sz w:val="18"/>
                <w:szCs w:val="18"/>
                <w:lang w:eastAsia="zh-CN"/>
              </w:rPr>
              <w:t>33.85</w:t>
            </w:r>
          </w:p>
        </w:tc>
      </w:tr>
      <w:tr w:rsidR="00FF5EEB" w14:paraId="79C9D5C9" w14:textId="77777777" w:rsidTr="00EA029A">
        <w:trPr>
          <w:cantSplit/>
          <w:trHeight w:val="284"/>
        </w:trPr>
        <w:tc>
          <w:tcPr>
            <w:tcW w:w="1185" w:type="dxa"/>
            <w:shd w:val="clear" w:color="auto" w:fill="92D050"/>
            <w:vAlign w:val="center"/>
          </w:tcPr>
          <w:p w14:paraId="716C6C0F" w14:textId="6485DC46" w:rsidR="00A30C5E" w:rsidRPr="00F518D6" w:rsidRDefault="00A30C5E" w:rsidP="007801CE">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677A779A" w14:textId="6D3A7265" w:rsidR="00A30C5E" w:rsidRPr="00F518D6" w:rsidRDefault="00A30C5E" w:rsidP="007801CE">
            <w:pPr>
              <w:keepLines/>
              <w:spacing w:after="0"/>
              <w:rPr>
                <w:sz w:val="18"/>
                <w:szCs w:val="18"/>
                <w:lang w:val="sv-SE"/>
              </w:rPr>
            </w:pPr>
            <w:r>
              <w:rPr>
                <w:sz w:val="18"/>
                <w:szCs w:val="18"/>
                <w:lang w:val="sv-SE"/>
              </w:rPr>
              <w:t>S</w:t>
            </w:r>
          </w:p>
        </w:tc>
        <w:tc>
          <w:tcPr>
            <w:tcW w:w="630" w:type="dxa"/>
            <w:shd w:val="clear" w:color="auto" w:fill="92D050"/>
            <w:vAlign w:val="center"/>
          </w:tcPr>
          <w:p w14:paraId="604B4E66" w14:textId="5845CBE5" w:rsidR="00A30C5E" w:rsidRPr="00F518D6" w:rsidRDefault="00A30C5E" w:rsidP="007801C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440B77C5" w14:textId="6BD72744" w:rsidR="00A30C5E" w:rsidRPr="00F518D6" w:rsidRDefault="00A30C5E" w:rsidP="007801CE">
            <w:pPr>
              <w:keepLines/>
              <w:spacing w:after="0"/>
              <w:rPr>
                <w:sz w:val="18"/>
                <w:szCs w:val="18"/>
                <w:lang w:val="sv-SE"/>
              </w:rPr>
            </w:pPr>
            <w:r w:rsidRPr="00F518D6">
              <w:rPr>
                <w:sz w:val="18"/>
                <w:szCs w:val="18"/>
                <w:lang w:val="sv-SE"/>
              </w:rPr>
              <w:t>Handheld</w:t>
            </w:r>
          </w:p>
        </w:tc>
        <w:tc>
          <w:tcPr>
            <w:tcW w:w="450" w:type="dxa"/>
            <w:vAlign w:val="center"/>
          </w:tcPr>
          <w:p w14:paraId="06FE9CCF" w14:textId="3939B150" w:rsidR="00A30C5E" w:rsidRPr="00F518D6" w:rsidRDefault="00A30C5E" w:rsidP="007801C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70D25550" w14:textId="2BEB3E2A" w:rsidR="00A30C5E" w:rsidRPr="00F518D6" w:rsidRDefault="00A30C5E" w:rsidP="007801CE">
            <w:pPr>
              <w:keepLines/>
              <w:spacing w:after="0"/>
              <w:rPr>
                <w:sz w:val="18"/>
                <w:szCs w:val="18"/>
                <w:lang w:val="sv-SE"/>
              </w:rPr>
            </w:pPr>
            <w:r w:rsidRPr="00DE42FF">
              <w:rPr>
                <w:sz w:val="18"/>
                <w:szCs w:val="18"/>
                <w:lang w:val="sv-SE"/>
              </w:rPr>
              <w:t>UL</w:t>
            </w:r>
          </w:p>
        </w:tc>
        <w:tc>
          <w:tcPr>
            <w:tcW w:w="540" w:type="dxa"/>
            <w:vAlign w:val="center"/>
          </w:tcPr>
          <w:p w14:paraId="501FCD08" w14:textId="422646F1" w:rsidR="00A30C5E" w:rsidRPr="00F518D6" w:rsidRDefault="00A30C5E" w:rsidP="007801CE">
            <w:pPr>
              <w:keepLines/>
              <w:spacing w:after="0"/>
              <w:rPr>
                <w:sz w:val="18"/>
                <w:szCs w:val="18"/>
                <w:lang w:val="sv-SE"/>
              </w:rPr>
            </w:pPr>
            <w:r w:rsidRPr="00F518D6">
              <w:rPr>
                <w:sz w:val="18"/>
                <w:szCs w:val="18"/>
                <w:lang w:val="sv-SE"/>
              </w:rPr>
              <w:t>18</w:t>
            </w:r>
          </w:p>
        </w:tc>
        <w:tc>
          <w:tcPr>
            <w:tcW w:w="540" w:type="dxa"/>
            <w:vAlign w:val="center"/>
          </w:tcPr>
          <w:p w14:paraId="6F098631" w14:textId="54F4CDE2" w:rsidR="00A30C5E" w:rsidRPr="00F518D6" w:rsidRDefault="00A30C5E" w:rsidP="007801CE">
            <w:pPr>
              <w:keepLines/>
              <w:spacing w:after="0"/>
              <w:rPr>
                <w:sz w:val="18"/>
                <w:szCs w:val="18"/>
                <w:lang w:val="sv-SE"/>
              </w:rPr>
            </w:pPr>
            <w:r w:rsidRPr="00F518D6">
              <w:rPr>
                <w:sz w:val="18"/>
                <w:szCs w:val="18"/>
                <w:lang w:val="sv-SE"/>
              </w:rPr>
              <w:t>1.1</w:t>
            </w:r>
          </w:p>
        </w:tc>
        <w:tc>
          <w:tcPr>
            <w:tcW w:w="540" w:type="dxa"/>
            <w:vAlign w:val="center"/>
          </w:tcPr>
          <w:p w14:paraId="5B6E0148" w14:textId="34B7A6D8" w:rsidR="00A30C5E" w:rsidRPr="00F518D6" w:rsidRDefault="00A30C5E" w:rsidP="007801CE">
            <w:pPr>
              <w:keepLines/>
              <w:spacing w:after="0"/>
              <w:rPr>
                <w:sz w:val="18"/>
                <w:szCs w:val="18"/>
                <w:lang w:val="sv-SE"/>
              </w:rPr>
            </w:pPr>
            <w:r w:rsidRPr="00D0307B">
              <w:rPr>
                <w:sz w:val="18"/>
                <w:szCs w:val="18"/>
                <w:lang w:val="sv-SE"/>
              </w:rPr>
              <w:t>360</w:t>
            </w:r>
          </w:p>
        </w:tc>
        <w:tc>
          <w:tcPr>
            <w:tcW w:w="630" w:type="dxa"/>
            <w:vAlign w:val="center"/>
          </w:tcPr>
          <w:p w14:paraId="26340E2F" w14:textId="3E019D84" w:rsidR="00A30C5E" w:rsidRPr="00F518D6" w:rsidRDefault="00A30C5E" w:rsidP="007801CE">
            <w:pPr>
              <w:keepLines/>
              <w:spacing w:after="0"/>
              <w:rPr>
                <w:sz w:val="18"/>
                <w:szCs w:val="18"/>
                <w:lang w:val="sv-SE"/>
              </w:rPr>
            </w:pPr>
            <w:r w:rsidRPr="00F518D6">
              <w:rPr>
                <w:sz w:val="18"/>
                <w:szCs w:val="18"/>
                <w:lang w:val="sv-SE"/>
              </w:rPr>
              <w:t>159.1</w:t>
            </w:r>
          </w:p>
        </w:tc>
        <w:tc>
          <w:tcPr>
            <w:tcW w:w="630" w:type="dxa"/>
            <w:vAlign w:val="center"/>
          </w:tcPr>
          <w:p w14:paraId="3610F18C" w14:textId="4515B7B7" w:rsidR="00A30C5E" w:rsidRPr="00F518D6" w:rsidRDefault="00A30C5E" w:rsidP="007801CE">
            <w:pPr>
              <w:keepLines/>
              <w:spacing w:after="0"/>
              <w:rPr>
                <w:sz w:val="18"/>
                <w:szCs w:val="18"/>
                <w:lang w:val="sv-SE"/>
              </w:rPr>
            </w:pPr>
            <w:r w:rsidRPr="00F518D6">
              <w:rPr>
                <w:sz w:val="18"/>
                <w:szCs w:val="18"/>
                <w:lang w:val="sv-SE"/>
              </w:rPr>
              <w:t>0.066</w:t>
            </w:r>
          </w:p>
        </w:tc>
        <w:tc>
          <w:tcPr>
            <w:tcW w:w="360" w:type="dxa"/>
            <w:vAlign w:val="center"/>
          </w:tcPr>
          <w:p w14:paraId="430F64D8" w14:textId="09DD5967" w:rsidR="00A30C5E" w:rsidRPr="00F518D6" w:rsidRDefault="00A30C5E" w:rsidP="007801CE">
            <w:pPr>
              <w:keepLines/>
              <w:spacing w:after="0"/>
              <w:rPr>
                <w:sz w:val="18"/>
                <w:szCs w:val="18"/>
                <w:lang w:val="sv-SE"/>
              </w:rPr>
            </w:pPr>
            <w:r w:rsidRPr="000B35D7">
              <w:rPr>
                <w:sz w:val="18"/>
                <w:szCs w:val="18"/>
                <w:lang w:val="sv-SE"/>
              </w:rPr>
              <w:t>3</w:t>
            </w:r>
          </w:p>
        </w:tc>
        <w:tc>
          <w:tcPr>
            <w:tcW w:w="450" w:type="dxa"/>
            <w:vAlign w:val="center"/>
          </w:tcPr>
          <w:p w14:paraId="409C9C45" w14:textId="38674358" w:rsidR="00A30C5E" w:rsidRPr="00F518D6" w:rsidRDefault="00A30C5E" w:rsidP="007801CE">
            <w:pPr>
              <w:keepLines/>
              <w:spacing w:after="0"/>
              <w:rPr>
                <w:sz w:val="18"/>
                <w:szCs w:val="18"/>
                <w:lang w:val="sv-SE"/>
              </w:rPr>
            </w:pPr>
            <w:r w:rsidRPr="00F518D6">
              <w:rPr>
                <w:sz w:val="18"/>
                <w:szCs w:val="18"/>
                <w:lang w:val="sv-SE"/>
              </w:rPr>
              <w:t>2.2</w:t>
            </w:r>
          </w:p>
        </w:tc>
        <w:tc>
          <w:tcPr>
            <w:tcW w:w="360" w:type="dxa"/>
            <w:vAlign w:val="center"/>
          </w:tcPr>
          <w:p w14:paraId="5323C8D3" w14:textId="10B5C3D9" w:rsidR="00A30C5E" w:rsidRPr="00F518D6" w:rsidRDefault="00A30C5E" w:rsidP="007801CE">
            <w:pPr>
              <w:keepLines/>
              <w:spacing w:after="0"/>
              <w:rPr>
                <w:sz w:val="18"/>
                <w:szCs w:val="18"/>
                <w:lang w:val="sv-SE"/>
              </w:rPr>
            </w:pPr>
            <w:r w:rsidRPr="00590A37">
              <w:rPr>
                <w:sz w:val="18"/>
                <w:szCs w:val="18"/>
                <w:lang w:val="sv-SE"/>
              </w:rPr>
              <w:t>3</w:t>
            </w:r>
          </w:p>
        </w:tc>
        <w:tc>
          <w:tcPr>
            <w:tcW w:w="360" w:type="dxa"/>
            <w:vAlign w:val="center"/>
          </w:tcPr>
          <w:p w14:paraId="1EDC249D" w14:textId="14634D86" w:rsidR="00A30C5E" w:rsidRPr="00F518D6" w:rsidRDefault="00A30C5E" w:rsidP="007801C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7E756C54" w14:textId="3F292EA0" w:rsidR="00A30C5E" w:rsidRPr="00776202" w:rsidRDefault="00A30C5E" w:rsidP="007801CE">
            <w:pPr>
              <w:keepLines/>
              <w:spacing w:after="0"/>
              <w:jc w:val="right"/>
              <w:rPr>
                <w:b/>
                <w:bCs/>
                <w:sz w:val="18"/>
                <w:szCs w:val="18"/>
                <w:lang w:val="sv-SE"/>
              </w:rPr>
            </w:pPr>
            <w:r w:rsidRPr="00776202">
              <w:rPr>
                <w:b/>
                <w:bCs/>
                <w:sz w:val="18"/>
                <w:szCs w:val="18"/>
                <w:lang w:val="sv-SE"/>
              </w:rPr>
              <w:t>-5.22</w:t>
            </w:r>
          </w:p>
        </w:tc>
      </w:tr>
      <w:tr w:rsidR="0046448E" w14:paraId="2F36B5E1" w14:textId="77777777" w:rsidTr="00EA029A">
        <w:trPr>
          <w:cantSplit/>
          <w:trHeight w:val="284"/>
        </w:trPr>
        <w:tc>
          <w:tcPr>
            <w:tcW w:w="1185" w:type="dxa"/>
            <w:shd w:val="clear" w:color="auto" w:fill="92D050"/>
            <w:vAlign w:val="center"/>
          </w:tcPr>
          <w:p w14:paraId="285A4EE0" w14:textId="596E6975" w:rsidR="0046448E" w:rsidRPr="00F518D6" w:rsidRDefault="0046448E" w:rsidP="0046448E">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2B90B41A" w14:textId="1CDE8F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695A2348" w14:textId="658BB2EB"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42087931" w14:textId="21948A1A" w:rsidR="0046448E" w:rsidRDefault="0046448E" w:rsidP="0046448E">
            <w:pPr>
              <w:keepLines/>
              <w:spacing w:after="0"/>
              <w:rPr>
                <w:sz w:val="18"/>
                <w:szCs w:val="18"/>
                <w:lang w:val="sv-SE"/>
              </w:rPr>
            </w:pPr>
            <w:r>
              <w:rPr>
                <w:sz w:val="18"/>
                <w:szCs w:val="18"/>
                <w:lang w:val="sv-SE"/>
              </w:rPr>
              <w:t>VSAT</w:t>
            </w:r>
          </w:p>
        </w:tc>
        <w:tc>
          <w:tcPr>
            <w:tcW w:w="450" w:type="dxa"/>
            <w:vAlign w:val="center"/>
          </w:tcPr>
          <w:p w14:paraId="5A1E2630" w14:textId="7554155D"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51ABF406" w14:textId="7ABC9763"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4CBD7C4C" w14:textId="77777777" w:rsidR="0046448E" w:rsidRPr="00F518D6" w:rsidRDefault="0046448E" w:rsidP="0046448E">
            <w:pPr>
              <w:keepLines/>
              <w:spacing w:after="0"/>
              <w:rPr>
                <w:sz w:val="18"/>
                <w:szCs w:val="18"/>
                <w:lang w:val="sv-SE"/>
              </w:rPr>
            </w:pPr>
          </w:p>
        </w:tc>
        <w:tc>
          <w:tcPr>
            <w:tcW w:w="540" w:type="dxa"/>
            <w:vAlign w:val="center"/>
          </w:tcPr>
          <w:p w14:paraId="1C563B97" w14:textId="77777777" w:rsidR="0046448E" w:rsidRPr="00F518D6" w:rsidRDefault="0046448E" w:rsidP="0046448E">
            <w:pPr>
              <w:keepLines/>
              <w:spacing w:after="0"/>
              <w:rPr>
                <w:sz w:val="18"/>
                <w:szCs w:val="18"/>
                <w:lang w:val="sv-SE"/>
              </w:rPr>
            </w:pPr>
          </w:p>
        </w:tc>
        <w:tc>
          <w:tcPr>
            <w:tcW w:w="540" w:type="dxa"/>
            <w:vAlign w:val="center"/>
          </w:tcPr>
          <w:p w14:paraId="3338CA60" w14:textId="04886F02"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24B89965" w14:textId="7B5C4528" w:rsidR="0046448E" w:rsidRPr="00F518D6" w:rsidRDefault="0046448E" w:rsidP="0046448E">
            <w:pPr>
              <w:keepLines/>
              <w:spacing w:after="0"/>
              <w:rPr>
                <w:sz w:val="18"/>
                <w:szCs w:val="18"/>
                <w:lang w:val="sv-SE"/>
              </w:rPr>
            </w:pPr>
            <w:r w:rsidRPr="00F518D6">
              <w:rPr>
                <w:sz w:val="18"/>
                <w:szCs w:val="18"/>
                <w:lang w:val="sv-SE"/>
              </w:rPr>
              <w:t>159.1</w:t>
            </w:r>
          </w:p>
        </w:tc>
        <w:tc>
          <w:tcPr>
            <w:tcW w:w="630" w:type="dxa"/>
            <w:vAlign w:val="center"/>
          </w:tcPr>
          <w:p w14:paraId="58E18D55" w14:textId="1DD6034C"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5FF7E752" w14:textId="0BBB68C3"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44720EC7" w14:textId="0A966044"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66ADC7E6" w14:textId="28270F03"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33DABA11" w14:textId="40A1DA08"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6920ED26" w14:textId="7203E785" w:rsidR="0046448E" w:rsidRPr="00776202" w:rsidRDefault="0046448E" w:rsidP="0046448E">
            <w:pPr>
              <w:keepLines/>
              <w:spacing w:after="0"/>
              <w:jc w:val="right"/>
              <w:rPr>
                <w:b/>
                <w:bCs/>
                <w:sz w:val="18"/>
                <w:szCs w:val="18"/>
                <w:lang w:val="sv-SE"/>
              </w:rPr>
            </w:pPr>
          </w:p>
        </w:tc>
      </w:tr>
      <w:tr w:rsidR="0046448E" w:rsidRPr="00F518D6" w14:paraId="6FEE27A9" w14:textId="77777777" w:rsidTr="00EA029A">
        <w:trPr>
          <w:cantSplit/>
          <w:trHeight w:val="284"/>
        </w:trPr>
        <w:tc>
          <w:tcPr>
            <w:tcW w:w="1185" w:type="dxa"/>
            <w:shd w:val="clear" w:color="auto" w:fill="92D050"/>
            <w:vAlign w:val="center"/>
          </w:tcPr>
          <w:p w14:paraId="02FB62D0" w14:textId="3AB7E1F5" w:rsidR="0046448E" w:rsidRPr="00F518D6" w:rsidRDefault="0046448E" w:rsidP="0046448E">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010A75BF" w14:textId="77777777" w:rsidR="0046448E" w:rsidRPr="00F518D6" w:rsidRDefault="0046448E" w:rsidP="0046448E">
            <w:pPr>
              <w:keepLines/>
              <w:spacing w:after="0"/>
              <w:rPr>
                <w:sz w:val="18"/>
                <w:szCs w:val="18"/>
                <w:lang w:val="sv-SE"/>
              </w:rPr>
            </w:pPr>
            <w:r>
              <w:rPr>
                <w:sz w:val="18"/>
                <w:szCs w:val="18"/>
                <w:lang w:val="sv-SE"/>
              </w:rPr>
              <w:t>Ka</w:t>
            </w:r>
          </w:p>
        </w:tc>
        <w:tc>
          <w:tcPr>
            <w:tcW w:w="630" w:type="dxa"/>
            <w:shd w:val="clear" w:color="auto" w:fill="92D050"/>
            <w:vAlign w:val="center"/>
          </w:tcPr>
          <w:p w14:paraId="0953CC00"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6EC5DB88" w14:textId="77777777" w:rsidR="0046448E" w:rsidRPr="00F518D6" w:rsidRDefault="0046448E" w:rsidP="0046448E">
            <w:pPr>
              <w:keepLines/>
              <w:spacing w:after="0"/>
              <w:rPr>
                <w:sz w:val="18"/>
                <w:szCs w:val="18"/>
                <w:lang w:val="sv-SE"/>
              </w:rPr>
            </w:pPr>
            <w:r>
              <w:rPr>
                <w:sz w:val="18"/>
                <w:szCs w:val="18"/>
                <w:lang w:val="sv-SE"/>
              </w:rPr>
              <w:t>VSAT</w:t>
            </w:r>
          </w:p>
        </w:tc>
        <w:tc>
          <w:tcPr>
            <w:tcW w:w="450" w:type="dxa"/>
            <w:vAlign w:val="center"/>
          </w:tcPr>
          <w:p w14:paraId="3783DEAF" w14:textId="35C47FAE"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5902A961" w14:textId="3008B1C5"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5628C4DB" w14:textId="46A19909"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7514DE7F" w14:textId="3D093A83"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13</w:t>
            </w:r>
          </w:p>
        </w:tc>
        <w:tc>
          <w:tcPr>
            <w:tcW w:w="540" w:type="dxa"/>
            <w:vAlign w:val="center"/>
          </w:tcPr>
          <w:p w14:paraId="3CA89F47" w14:textId="0BA9EA5A" w:rsidR="0046448E" w:rsidRPr="00F518D6" w:rsidRDefault="0046448E" w:rsidP="0046448E">
            <w:pPr>
              <w:keepLines/>
              <w:spacing w:after="0"/>
              <w:rPr>
                <w:sz w:val="18"/>
                <w:szCs w:val="18"/>
                <w:lang w:val="sv-SE"/>
              </w:rPr>
            </w:pPr>
            <w:r>
              <w:rPr>
                <w:sz w:val="18"/>
                <w:szCs w:val="18"/>
                <w:lang w:val="sv-SE"/>
              </w:rPr>
              <w:t>2880</w:t>
            </w:r>
          </w:p>
        </w:tc>
        <w:tc>
          <w:tcPr>
            <w:tcW w:w="630" w:type="dxa"/>
            <w:vAlign w:val="center"/>
          </w:tcPr>
          <w:p w14:paraId="2BF34B6C" w14:textId="7FD6D57E" w:rsidR="0046448E" w:rsidRPr="00F518D6" w:rsidRDefault="0046448E" w:rsidP="0046448E">
            <w:pPr>
              <w:keepLines/>
              <w:spacing w:after="0"/>
              <w:rPr>
                <w:sz w:val="18"/>
                <w:szCs w:val="18"/>
                <w:lang w:val="sv-SE"/>
              </w:rPr>
            </w:pPr>
            <w:r>
              <w:rPr>
                <w:sz w:val="18"/>
                <w:szCs w:val="18"/>
                <w:lang w:val="sv-SE"/>
              </w:rPr>
              <w:t>188.0</w:t>
            </w:r>
          </w:p>
        </w:tc>
        <w:tc>
          <w:tcPr>
            <w:tcW w:w="630" w:type="dxa"/>
            <w:vAlign w:val="center"/>
          </w:tcPr>
          <w:p w14:paraId="2FA145E7" w14:textId="6E1FEEA0" w:rsidR="0046448E" w:rsidRPr="00F518D6" w:rsidRDefault="0046448E" w:rsidP="0046448E">
            <w:pPr>
              <w:keepLines/>
              <w:spacing w:after="0"/>
              <w:rPr>
                <w:sz w:val="18"/>
                <w:szCs w:val="18"/>
                <w:lang w:val="sv-SE"/>
              </w:rPr>
            </w:pPr>
            <w:r>
              <w:rPr>
                <w:sz w:val="18"/>
                <w:szCs w:val="18"/>
                <w:lang w:val="sv-SE"/>
              </w:rPr>
              <w:t>0.44</w:t>
            </w:r>
          </w:p>
        </w:tc>
        <w:tc>
          <w:tcPr>
            <w:tcW w:w="360" w:type="dxa"/>
            <w:vAlign w:val="center"/>
          </w:tcPr>
          <w:p w14:paraId="59037653" w14:textId="2FAEB7FD"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74DF2BF6" w14:textId="1C1509F7" w:rsidR="0046448E" w:rsidRPr="00F518D6" w:rsidRDefault="0046448E" w:rsidP="0046448E">
            <w:pPr>
              <w:keepLines/>
              <w:spacing w:after="0"/>
              <w:rPr>
                <w:sz w:val="18"/>
                <w:szCs w:val="18"/>
                <w:lang w:val="sv-SE"/>
              </w:rPr>
            </w:pPr>
            <w:r>
              <w:rPr>
                <w:sz w:val="18"/>
                <w:szCs w:val="18"/>
                <w:lang w:val="sv-SE"/>
              </w:rPr>
              <w:t>0.3</w:t>
            </w:r>
          </w:p>
        </w:tc>
        <w:tc>
          <w:tcPr>
            <w:tcW w:w="360" w:type="dxa"/>
            <w:vAlign w:val="center"/>
          </w:tcPr>
          <w:p w14:paraId="30A66618" w14:textId="7D779BE3"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7AA76595" w14:textId="1C364245"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02F0EE2F" w14:textId="10903CBD" w:rsidR="0046448E" w:rsidRPr="00776202" w:rsidRDefault="0046448E" w:rsidP="0046448E">
            <w:pPr>
              <w:keepLines/>
              <w:spacing w:after="0"/>
              <w:jc w:val="right"/>
              <w:rPr>
                <w:b/>
                <w:bCs/>
                <w:sz w:val="18"/>
                <w:szCs w:val="18"/>
                <w:lang w:val="sv-SE"/>
              </w:rPr>
            </w:pPr>
            <w:r>
              <w:rPr>
                <w:b/>
                <w:bCs/>
                <w:sz w:val="18"/>
                <w:szCs w:val="18"/>
                <w:lang w:val="sv-SE"/>
              </w:rPr>
              <w:t>28.47</w:t>
            </w:r>
          </w:p>
        </w:tc>
      </w:tr>
      <w:tr w:rsidR="0046448E" w:rsidRPr="00F518D6" w14:paraId="05571DF9" w14:textId="77777777" w:rsidTr="00EA029A">
        <w:trPr>
          <w:cantSplit/>
          <w:trHeight w:val="284"/>
        </w:trPr>
        <w:tc>
          <w:tcPr>
            <w:tcW w:w="1185" w:type="dxa"/>
            <w:shd w:val="clear" w:color="auto" w:fill="92D050"/>
            <w:vAlign w:val="center"/>
          </w:tcPr>
          <w:p w14:paraId="1E746D25" w14:textId="10A008C2" w:rsidR="0046448E" w:rsidRPr="00F518D6" w:rsidRDefault="0046448E" w:rsidP="0046448E">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738BDA76" w14:textId="77777777" w:rsidR="0046448E" w:rsidRPr="00F518D6"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5748DFA5"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21B8A3AC" w14:textId="77777777" w:rsidR="0046448E" w:rsidRPr="00F518D6" w:rsidRDefault="0046448E" w:rsidP="0046448E">
            <w:pPr>
              <w:keepLines/>
              <w:spacing w:after="0"/>
              <w:rPr>
                <w:sz w:val="18"/>
                <w:szCs w:val="18"/>
                <w:lang w:val="sv-SE"/>
              </w:rPr>
            </w:pPr>
            <w:r w:rsidRPr="00F518D6">
              <w:rPr>
                <w:sz w:val="18"/>
                <w:szCs w:val="18"/>
                <w:lang w:val="sv-SE"/>
              </w:rPr>
              <w:t>Handheld</w:t>
            </w:r>
          </w:p>
        </w:tc>
        <w:tc>
          <w:tcPr>
            <w:tcW w:w="450" w:type="dxa"/>
            <w:vAlign w:val="center"/>
          </w:tcPr>
          <w:p w14:paraId="436BB216" w14:textId="486E9FC6"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159BBD1A" w14:textId="6FBF95A1"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12B25063" w14:textId="74C9EA08" w:rsidR="0046448E" w:rsidRPr="00F518D6" w:rsidRDefault="0046448E" w:rsidP="0046448E">
            <w:pPr>
              <w:keepLines/>
              <w:spacing w:after="0"/>
              <w:rPr>
                <w:sz w:val="18"/>
                <w:szCs w:val="18"/>
                <w:lang w:val="sv-SE"/>
              </w:rPr>
            </w:pPr>
            <w:r w:rsidRPr="00F518D6">
              <w:rPr>
                <w:sz w:val="18"/>
                <w:szCs w:val="18"/>
                <w:lang w:val="sv-SE"/>
              </w:rPr>
              <w:t>18</w:t>
            </w:r>
          </w:p>
        </w:tc>
        <w:tc>
          <w:tcPr>
            <w:tcW w:w="540" w:type="dxa"/>
            <w:vAlign w:val="center"/>
          </w:tcPr>
          <w:p w14:paraId="5DC29372" w14:textId="261691C7" w:rsidR="0046448E" w:rsidRPr="00F518D6" w:rsidRDefault="0046448E" w:rsidP="0046448E">
            <w:pPr>
              <w:keepLines/>
              <w:spacing w:after="0"/>
              <w:rPr>
                <w:sz w:val="18"/>
                <w:szCs w:val="18"/>
                <w:lang w:val="sv-SE"/>
              </w:rPr>
            </w:pPr>
            <w:r w:rsidRPr="00F518D6">
              <w:rPr>
                <w:sz w:val="18"/>
                <w:szCs w:val="18"/>
                <w:lang w:val="sv-SE"/>
              </w:rPr>
              <w:t>1.1</w:t>
            </w:r>
          </w:p>
        </w:tc>
        <w:tc>
          <w:tcPr>
            <w:tcW w:w="540" w:type="dxa"/>
            <w:vAlign w:val="center"/>
          </w:tcPr>
          <w:p w14:paraId="0C9F6012" w14:textId="7894AFE7"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59355C58" w14:textId="1F188979" w:rsidR="0046448E" w:rsidRPr="00F518D6" w:rsidRDefault="0046448E" w:rsidP="0046448E">
            <w:pPr>
              <w:keepLines/>
              <w:spacing w:after="0"/>
              <w:rPr>
                <w:sz w:val="18"/>
                <w:szCs w:val="18"/>
                <w:lang w:val="sv-SE"/>
              </w:rPr>
            </w:pPr>
            <w:r>
              <w:rPr>
                <w:sz w:val="18"/>
                <w:szCs w:val="18"/>
                <w:lang w:val="sv-SE"/>
              </w:rPr>
              <w:t>164.5</w:t>
            </w:r>
          </w:p>
        </w:tc>
        <w:tc>
          <w:tcPr>
            <w:tcW w:w="630" w:type="dxa"/>
            <w:vAlign w:val="center"/>
          </w:tcPr>
          <w:p w14:paraId="6F247295" w14:textId="5A126E27"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644CBD6E" w14:textId="5CD532C2"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6F0C162D" w14:textId="6E2BFDED"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3DBBA7CC" w14:textId="70A43D56"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632102DE" w14:textId="689910FA"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0477DC9D" w14:textId="27E421EE" w:rsidR="0046448E" w:rsidRPr="00776202" w:rsidRDefault="0046448E" w:rsidP="0046448E">
            <w:pPr>
              <w:keepLines/>
              <w:spacing w:after="0"/>
              <w:jc w:val="right"/>
              <w:rPr>
                <w:b/>
                <w:bCs/>
                <w:sz w:val="18"/>
                <w:szCs w:val="18"/>
                <w:lang w:val="sv-SE"/>
              </w:rPr>
            </w:pPr>
            <w:r>
              <w:rPr>
                <w:b/>
                <w:bCs/>
                <w:sz w:val="18"/>
                <w:szCs w:val="18"/>
                <w:lang w:val="sv-SE"/>
              </w:rPr>
              <w:t>-10.60</w:t>
            </w:r>
          </w:p>
        </w:tc>
      </w:tr>
      <w:tr w:rsidR="0046448E" w:rsidRPr="00F518D6" w14:paraId="4F3EACC3" w14:textId="77777777" w:rsidTr="00EA029A">
        <w:trPr>
          <w:cantSplit/>
          <w:trHeight w:val="284"/>
        </w:trPr>
        <w:tc>
          <w:tcPr>
            <w:tcW w:w="1185" w:type="dxa"/>
            <w:shd w:val="clear" w:color="auto" w:fill="92D050"/>
            <w:vAlign w:val="center"/>
          </w:tcPr>
          <w:p w14:paraId="7A259000" w14:textId="061CFAE8" w:rsidR="0046448E" w:rsidRPr="00F518D6" w:rsidRDefault="0046448E" w:rsidP="0046448E">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0E125932" w14:textId="777777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70F49D1E"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733C6C73" w14:textId="77777777" w:rsidR="0046448E" w:rsidRDefault="0046448E" w:rsidP="0046448E">
            <w:pPr>
              <w:keepLines/>
              <w:spacing w:after="0"/>
              <w:rPr>
                <w:sz w:val="18"/>
                <w:szCs w:val="18"/>
                <w:lang w:val="sv-SE"/>
              </w:rPr>
            </w:pPr>
            <w:r>
              <w:rPr>
                <w:sz w:val="18"/>
                <w:szCs w:val="18"/>
                <w:lang w:val="sv-SE"/>
              </w:rPr>
              <w:t>VSAT</w:t>
            </w:r>
          </w:p>
        </w:tc>
        <w:tc>
          <w:tcPr>
            <w:tcW w:w="450" w:type="dxa"/>
            <w:vAlign w:val="center"/>
          </w:tcPr>
          <w:p w14:paraId="70196EFC" w14:textId="56F459B4"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1AC3B974" w14:textId="23DC34F4"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61AE4D03" w14:textId="77777777" w:rsidR="0046448E" w:rsidRPr="00F518D6" w:rsidRDefault="0046448E" w:rsidP="0046448E">
            <w:pPr>
              <w:keepLines/>
              <w:spacing w:after="0"/>
              <w:rPr>
                <w:sz w:val="18"/>
                <w:szCs w:val="18"/>
                <w:lang w:val="sv-SE"/>
              </w:rPr>
            </w:pPr>
          </w:p>
        </w:tc>
        <w:tc>
          <w:tcPr>
            <w:tcW w:w="540" w:type="dxa"/>
            <w:vAlign w:val="center"/>
          </w:tcPr>
          <w:p w14:paraId="76CD5CEE" w14:textId="77777777" w:rsidR="0046448E" w:rsidRPr="00F518D6" w:rsidRDefault="0046448E" w:rsidP="0046448E">
            <w:pPr>
              <w:keepLines/>
              <w:spacing w:after="0"/>
              <w:rPr>
                <w:sz w:val="18"/>
                <w:szCs w:val="18"/>
                <w:lang w:val="sv-SE"/>
              </w:rPr>
            </w:pPr>
          </w:p>
        </w:tc>
        <w:tc>
          <w:tcPr>
            <w:tcW w:w="540" w:type="dxa"/>
            <w:vAlign w:val="center"/>
          </w:tcPr>
          <w:p w14:paraId="3F73056E" w14:textId="7B2D2415"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3AA42740" w14:textId="0BCE5CB9" w:rsidR="0046448E" w:rsidRPr="00F518D6" w:rsidRDefault="0046448E" w:rsidP="0046448E">
            <w:pPr>
              <w:keepLines/>
              <w:spacing w:after="0"/>
              <w:rPr>
                <w:sz w:val="18"/>
                <w:szCs w:val="18"/>
                <w:lang w:val="sv-SE"/>
              </w:rPr>
            </w:pPr>
            <w:r>
              <w:rPr>
                <w:sz w:val="18"/>
                <w:szCs w:val="18"/>
                <w:lang w:val="sv-SE"/>
              </w:rPr>
              <w:t>164.5</w:t>
            </w:r>
          </w:p>
        </w:tc>
        <w:tc>
          <w:tcPr>
            <w:tcW w:w="630" w:type="dxa"/>
            <w:vAlign w:val="center"/>
          </w:tcPr>
          <w:p w14:paraId="4682975E" w14:textId="06C7E187"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1AF5D82D" w14:textId="7A09321C"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647306D2" w14:textId="187B2F33"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2BD98347" w14:textId="67D1FF68"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528DFE3A" w14:textId="532D44B3"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2C5EE332" w14:textId="52596E7C" w:rsidR="0046448E" w:rsidRPr="00776202" w:rsidRDefault="0046448E" w:rsidP="0046448E">
            <w:pPr>
              <w:keepLines/>
              <w:spacing w:after="0"/>
              <w:jc w:val="right"/>
              <w:rPr>
                <w:b/>
                <w:bCs/>
                <w:sz w:val="18"/>
                <w:szCs w:val="18"/>
                <w:lang w:val="sv-SE"/>
              </w:rPr>
            </w:pPr>
          </w:p>
        </w:tc>
      </w:tr>
      <w:tr w:rsidR="0046448E" w:rsidRPr="00F518D6" w14:paraId="5DE37D8C" w14:textId="77777777" w:rsidTr="00EA029A">
        <w:trPr>
          <w:cantSplit/>
          <w:trHeight w:val="284"/>
        </w:trPr>
        <w:tc>
          <w:tcPr>
            <w:tcW w:w="1185" w:type="dxa"/>
            <w:shd w:val="clear" w:color="auto" w:fill="92D050"/>
            <w:vAlign w:val="center"/>
          </w:tcPr>
          <w:p w14:paraId="170FE48A" w14:textId="079BE883" w:rsidR="0046448E" w:rsidRPr="00F518D6" w:rsidRDefault="0046448E" w:rsidP="0046448E">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57BF4318" w14:textId="77777777" w:rsidR="0046448E" w:rsidRPr="00F518D6" w:rsidRDefault="0046448E" w:rsidP="0046448E">
            <w:pPr>
              <w:keepLines/>
              <w:spacing w:after="0"/>
              <w:rPr>
                <w:sz w:val="18"/>
                <w:szCs w:val="18"/>
                <w:lang w:val="sv-SE"/>
              </w:rPr>
            </w:pPr>
            <w:r>
              <w:rPr>
                <w:sz w:val="18"/>
                <w:szCs w:val="18"/>
                <w:lang w:val="sv-SE"/>
              </w:rPr>
              <w:t>Ka</w:t>
            </w:r>
          </w:p>
        </w:tc>
        <w:tc>
          <w:tcPr>
            <w:tcW w:w="630" w:type="dxa"/>
            <w:shd w:val="clear" w:color="auto" w:fill="92D050"/>
            <w:vAlign w:val="center"/>
          </w:tcPr>
          <w:p w14:paraId="5F7DDC10"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7A7044AD" w14:textId="77777777" w:rsidR="0046448E" w:rsidRPr="00F518D6" w:rsidRDefault="0046448E" w:rsidP="0046448E">
            <w:pPr>
              <w:keepLines/>
              <w:spacing w:after="0"/>
              <w:rPr>
                <w:sz w:val="18"/>
                <w:szCs w:val="18"/>
                <w:lang w:val="sv-SE"/>
              </w:rPr>
            </w:pPr>
            <w:r>
              <w:rPr>
                <w:sz w:val="18"/>
                <w:szCs w:val="18"/>
                <w:lang w:val="sv-SE"/>
              </w:rPr>
              <w:t>VSAT</w:t>
            </w:r>
          </w:p>
        </w:tc>
        <w:tc>
          <w:tcPr>
            <w:tcW w:w="450" w:type="dxa"/>
            <w:vAlign w:val="center"/>
          </w:tcPr>
          <w:p w14:paraId="40078C25" w14:textId="77222202"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7C984579" w14:textId="51E84B08"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78AE3195" w14:textId="77F5A37D"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4DB1206E" w14:textId="7E5F9BF0" w:rsidR="0046448E" w:rsidRPr="00F518D6" w:rsidRDefault="0046448E" w:rsidP="0046448E">
            <w:pPr>
              <w:keepLines/>
              <w:spacing w:after="0"/>
              <w:rPr>
                <w:sz w:val="18"/>
                <w:szCs w:val="18"/>
                <w:lang w:val="sv-SE"/>
              </w:rPr>
            </w:pPr>
            <w:r>
              <w:rPr>
                <w:sz w:val="18"/>
                <w:szCs w:val="18"/>
                <w:lang w:val="sv-SE"/>
              </w:rPr>
              <w:t>22.5</w:t>
            </w:r>
          </w:p>
        </w:tc>
        <w:tc>
          <w:tcPr>
            <w:tcW w:w="540" w:type="dxa"/>
            <w:vAlign w:val="center"/>
          </w:tcPr>
          <w:p w14:paraId="1F360D2E" w14:textId="0876E16D" w:rsidR="0046448E" w:rsidRPr="00F518D6" w:rsidRDefault="0046448E" w:rsidP="0046448E">
            <w:pPr>
              <w:keepLines/>
              <w:spacing w:after="0"/>
              <w:rPr>
                <w:sz w:val="18"/>
                <w:szCs w:val="18"/>
                <w:lang w:val="sv-SE"/>
              </w:rPr>
            </w:pPr>
            <w:r>
              <w:rPr>
                <w:sz w:val="18"/>
                <w:szCs w:val="18"/>
                <w:lang w:val="sv-SE"/>
              </w:rPr>
              <w:t>2880</w:t>
            </w:r>
          </w:p>
        </w:tc>
        <w:tc>
          <w:tcPr>
            <w:tcW w:w="630" w:type="dxa"/>
            <w:vAlign w:val="center"/>
          </w:tcPr>
          <w:p w14:paraId="77A462CB" w14:textId="44D7B7CB" w:rsidR="0046448E" w:rsidRPr="00F518D6" w:rsidRDefault="0046448E" w:rsidP="0046448E">
            <w:pPr>
              <w:keepLines/>
              <w:spacing w:after="0"/>
              <w:rPr>
                <w:sz w:val="18"/>
                <w:szCs w:val="18"/>
                <w:lang w:val="sv-SE"/>
              </w:rPr>
            </w:pPr>
            <w:r>
              <w:rPr>
                <w:sz w:val="18"/>
                <w:szCs w:val="18"/>
                <w:lang w:val="sv-SE"/>
              </w:rPr>
              <w:t>203.7</w:t>
            </w:r>
          </w:p>
        </w:tc>
        <w:tc>
          <w:tcPr>
            <w:tcW w:w="630" w:type="dxa"/>
            <w:vAlign w:val="center"/>
          </w:tcPr>
          <w:p w14:paraId="786EF1B7" w14:textId="0B5B7B3B" w:rsidR="0046448E" w:rsidRPr="00F518D6" w:rsidRDefault="0046448E" w:rsidP="0046448E">
            <w:pPr>
              <w:keepLines/>
              <w:spacing w:after="0"/>
              <w:rPr>
                <w:sz w:val="18"/>
                <w:szCs w:val="18"/>
                <w:lang w:val="sv-SE"/>
              </w:rPr>
            </w:pPr>
            <w:r>
              <w:rPr>
                <w:sz w:val="18"/>
                <w:szCs w:val="18"/>
                <w:lang w:val="sv-SE"/>
              </w:rPr>
              <w:t>0.44</w:t>
            </w:r>
          </w:p>
        </w:tc>
        <w:tc>
          <w:tcPr>
            <w:tcW w:w="360" w:type="dxa"/>
            <w:vAlign w:val="center"/>
          </w:tcPr>
          <w:p w14:paraId="533BEFF1" w14:textId="4DD4631E"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3D70D122" w14:textId="5CB8FA6A" w:rsidR="0046448E" w:rsidRPr="00F518D6" w:rsidRDefault="0046448E" w:rsidP="0046448E">
            <w:pPr>
              <w:keepLines/>
              <w:spacing w:after="0"/>
              <w:rPr>
                <w:sz w:val="18"/>
                <w:szCs w:val="18"/>
                <w:lang w:val="sv-SE"/>
              </w:rPr>
            </w:pPr>
            <w:r>
              <w:rPr>
                <w:sz w:val="18"/>
                <w:szCs w:val="18"/>
                <w:lang w:val="sv-SE"/>
              </w:rPr>
              <w:t>0.3</w:t>
            </w:r>
          </w:p>
        </w:tc>
        <w:tc>
          <w:tcPr>
            <w:tcW w:w="360" w:type="dxa"/>
            <w:vAlign w:val="center"/>
          </w:tcPr>
          <w:p w14:paraId="2C13E45D" w14:textId="7E4019A9"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122C838D" w14:textId="0AB166DD"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50BF81CD" w14:textId="53B2C001" w:rsidR="0046448E" w:rsidRPr="00776202" w:rsidRDefault="0046448E" w:rsidP="0046448E">
            <w:pPr>
              <w:keepLines/>
              <w:spacing w:after="0"/>
              <w:jc w:val="right"/>
              <w:rPr>
                <w:b/>
                <w:bCs/>
                <w:sz w:val="18"/>
                <w:szCs w:val="18"/>
                <w:lang w:val="sv-SE"/>
              </w:rPr>
            </w:pPr>
            <w:r>
              <w:rPr>
                <w:b/>
                <w:bCs/>
                <w:sz w:val="18"/>
                <w:szCs w:val="18"/>
                <w:lang w:val="sv-SE"/>
              </w:rPr>
              <w:t>22.23</w:t>
            </w:r>
          </w:p>
        </w:tc>
      </w:tr>
      <w:tr w:rsidR="0046448E" w:rsidRPr="00F518D6" w14:paraId="6319F5F4" w14:textId="77777777" w:rsidTr="00EA029A">
        <w:trPr>
          <w:cantSplit/>
          <w:trHeight w:val="284"/>
        </w:trPr>
        <w:tc>
          <w:tcPr>
            <w:tcW w:w="1185" w:type="dxa"/>
            <w:shd w:val="clear" w:color="auto" w:fill="92D050"/>
            <w:vAlign w:val="center"/>
          </w:tcPr>
          <w:p w14:paraId="7B544929" w14:textId="007BDF60" w:rsidR="0046448E" w:rsidRPr="00F518D6" w:rsidRDefault="0046448E" w:rsidP="0046448E">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6B8799E9" w14:textId="77777777" w:rsidR="0046448E" w:rsidRPr="00F518D6"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4C286EC3"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462E1711" w14:textId="77777777" w:rsidR="0046448E" w:rsidRPr="00F518D6" w:rsidRDefault="0046448E" w:rsidP="0046448E">
            <w:pPr>
              <w:keepLines/>
              <w:spacing w:after="0"/>
              <w:rPr>
                <w:sz w:val="18"/>
                <w:szCs w:val="18"/>
                <w:lang w:val="sv-SE"/>
              </w:rPr>
            </w:pPr>
            <w:r w:rsidRPr="00F518D6">
              <w:rPr>
                <w:sz w:val="18"/>
                <w:szCs w:val="18"/>
                <w:lang w:val="sv-SE"/>
              </w:rPr>
              <w:t>Handheld</w:t>
            </w:r>
          </w:p>
        </w:tc>
        <w:tc>
          <w:tcPr>
            <w:tcW w:w="450" w:type="dxa"/>
            <w:vAlign w:val="center"/>
          </w:tcPr>
          <w:p w14:paraId="7137B40D" w14:textId="018A5D5A"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01033E81" w14:textId="4B48F37A"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74817E00" w14:textId="500BF517" w:rsidR="0046448E" w:rsidRPr="00F518D6" w:rsidRDefault="0046448E" w:rsidP="0046448E">
            <w:pPr>
              <w:keepLines/>
              <w:spacing w:after="0"/>
              <w:rPr>
                <w:sz w:val="18"/>
                <w:szCs w:val="18"/>
                <w:lang w:val="sv-SE"/>
              </w:rPr>
            </w:pPr>
            <w:r w:rsidRPr="00F518D6">
              <w:rPr>
                <w:sz w:val="18"/>
                <w:szCs w:val="18"/>
                <w:lang w:val="sv-SE"/>
              </w:rPr>
              <w:t>18</w:t>
            </w:r>
          </w:p>
        </w:tc>
        <w:tc>
          <w:tcPr>
            <w:tcW w:w="540" w:type="dxa"/>
            <w:vAlign w:val="center"/>
          </w:tcPr>
          <w:p w14:paraId="26CBCD79" w14:textId="31887940" w:rsidR="0046448E" w:rsidRPr="00F518D6" w:rsidRDefault="0046448E" w:rsidP="0046448E">
            <w:pPr>
              <w:keepLines/>
              <w:spacing w:after="0"/>
              <w:rPr>
                <w:sz w:val="18"/>
                <w:szCs w:val="18"/>
                <w:lang w:val="sv-SE"/>
              </w:rPr>
            </w:pPr>
            <w:r>
              <w:rPr>
                <w:sz w:val="18"/>
                <w:szCs w:val="18"/>
                <w:lang w:val="sv-SE"/>
              </w:rPr>
              <w:t>13</w:t>
            </w:r>
          </w:p>
        </w:tc>
        <w:tc>
          <w:tcPr>
            <w:tcW w:w="540" w:type="dxa"/>
            <w:vAlign w:val="center"/>
          </w:tcPr>
          <w:p w14:paraId="7396698E" w14:textId="38969445"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6C5C5B2D" w14:textId="68501704" w:rsidR="0046448E" w:rsidRPr="00F518D6" w:rsidRDefault="0046448E" w:rsidP="0046448E">
            <w:pPr>
              <w:keepLines/>
              <w:spacing w:after="0"/>
              <w:rPr>
                <w:sz w:val="18"/>
                <w:szCs w:val="18"/>
                <w:lang w:val="sv-SE"/>
              </w:rPr>
            </w:pPr>
            <w:r>
              <w:rPr>
                <w:sz w:val="18"/>
                <w:szCs w:val="18"/>
                <w:lang w:val="sv-SE"/>
              </w:rPr>
              <w:t>180.2</w:t>
            </w:r>
          </w:p>
        </w:tc>
        <w:tc>
          <w:tcPr>
            <w:tcW w:w="630" w:type="dxa"/>
            <w:vAlign w:val="center"/>
          </w:tcPr>
          <w:p w14:paraId="2E22D173" w14:textId="4F933351"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08C9E540" w14:textId="67EB54FB"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446C6BC4" w14:textId="3F6BA5CD"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0E6F1BCB" w14:textId="7C256346"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5789E933" w14:textId="52C3EBF9"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60C43B0B" w14:textId="5D3BC521" w:rsidR="0046448E" w:rsidRPr="00776202" w:rsidRDefault="0046448E" w:rsidP="0046448E">
            <w:pPr>
              <w:keepLines/>
              <w:spacing w:after="0"/>
              <w:jc w:val="right"/>
              <w:rPr>
                <w:b/>
                <w:bCs/>
                <w:sz w:val="18"/>
                <w:szCs w:val="18"/>
                <w:lang w:val="sv-SE"/>
              </w:rPr>
            </w:pPr>
            <w:r>
              <w:rPr>
                <w:b/>
                <w:bCs/>
                <w:sz w:val="18"/>
                <w:szCs w:val="18"/>
                <w:lang w:val="sv-SE"/>
              </w:rPr>
              <w:t>-14.43</w:t>
            </w:r>
          </w:p>
        </w:tc>
      </w:tr>
      <w:tr w:rsidR="0046448E" w:rsidRPr="00F518D6" w14:paraId="3F1AEA18" w14:textId="77777777" w:rsidTr="00EA029A">
        <w:trPr>
          <w:cantSplit/>
          <w:trHeight w:val="284"/>
        </w:trPr>
        <w:tc>
          <w:tcPr>
            <w:tcW w:w="1185" w:type="dxa"/>
            <w:shd w:val="clear" w:color="auto" w:fill="92D050"/>
            <w:vAlign w:val="center"/>
          </w:tcPr>
          <w:p w14:paraId="75FD6D20" w14:textId="310E8CDE" w:rsidR="0046448E" w:rsidRPr="00F518D6" w:rsidRDefault="0046448E" w:rsidP="0046448E">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16505C83" w14:textId="777777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23F9D90B"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43085177" w14:textId="77777777" w:rsidR="0046448E" w:rsidRDefault="0046448E" w:rsidP="0046448E">
            <w:pPr>
              <w:keepLines/>
              <w:spacing w:after="0"/>
              <w:rPr>
                <w:sz w:val="18"/>
                <w:szCs w:val="18"/>
                <w:lang w:val="sv-SE"/>
              </w:rPr>
            </w:pPr>
            <w:r>
              <w:rPr>
                <w:sz w:val="18"/>
                <w:szCs w:val="18"/>
                <w:lang w:val="sv-SE"/>
              </w:rPr>
              <w:t>VSAT</w:t>
            </w:r>
          </w:p>
        </w:tc>
        <w:tc>
          <w:tcPr>
            <w:tcW w:w="450" w:type="dxa"/>
            <w:vAlign w:val="center"/>
          </w:tcPr>
          <w:p w14:paraId="312A0D3C" w14:textId="342BFBDF"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354A89D2" w14:textId="48B172AD"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0795FAA9" w14:textId="77777777" w:rsidR="0046448E" w:rsidRPr="00F518D6" w:rsidRDefault="0046448E" w:rsidP="0046448E">
            <w:pPr>
              <w:keepLines/>
              <w:spacing w:after="0"/>
              <w:rPr>
                <w:sz w:val="18"/>
                <w:szCs w:val="18"/>
                <w:lang w:val="sv-SE"/>
              </w:rPr>
            </w:pPr>
          </w:p>
        </w:tc>
        <w:tc>
          <w:tcPr>
            <w:tcW w:w="540" w:type="dxa"/>
            <w:vAlign w:val="center"/>
          </w:tcPr>
          <w:p w14:paraId="1FBDCFCE" w14:textId="77777777" w:rsidR="0046448E" w:rsidRPr="00F518D6" w:rsidRDefault="0046448E" w:rsidP="0046448E">
            <w:pPr>
              <w:keepLines/>
              <w:spacing w:after="0"/>
              <w:rPr>
                <w:sz w:val="18"/>
                <w:szCs w:val="18"/>
                <w:lang w:val="sv-SE"/>
              </w:rPr>
            </w:pPr>
          </w:p>
        </w:tc>
        <w:tc>
          <w:tcPr>
            <w:tcW w:w="540" w:type="dxa"/>
            <w:vAlign w:val="center"/>
          </w:tcPr>
          <w:p w14:paraId="4FD9E455" w14:textId="03C2E2DA"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75196A31" w14:textId="2B755383" w:rsidR="0046448E" w:rsidRPr="00F518D6" w:rsidRDefault="0046448E" w:rsidP="0046448E">
            <w:pPr>
              <w:keepLines/>
              <w:spacing w:after="0"/>
              <w:rPr>
                <w:sz w:val="18"/>
                <w:szCs w:val="18"/>
                <w:lang w:val="sv-SE"/>
              </w:rPr>
            </w:pPr>
            <w:r>
              <w:rPr>
                <w:sz w:val="18"/>
                <w:szCs w:val="18"/>
                <w:lang w:val="sv-SE"/>
              </w:rPr>
              <w:t>180.2</w:t>
            </w:r>
          </w:p>
        </w:tc>
        <w:tc>
          <w:tcPr>
            <w:tcW w:w="630" w:type="dxa"/>
            <w:vAlign w:val="center"/>
          </w:tcPr>
          <w:p w14:paraId="6B0BC76B" w14:textId="4F118368"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3DEE4A2F" w14:textId="4A280E47"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79A0BFB8" w14:textId="15AD517A"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26E7DD19" w14:textId="415E7070"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2819C740" w14:textId="4140986F"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7FFD9A71" w14:textId="77777777" w:rsidR="0046448E" w:rsidRPr="00776202" w:rsidRDefault="0046448E" w:rsidP="0046448E">
            <w:pPr>
              <w:keepLines/>
              <w:spacing w:after="0"/>
              <w:jc w:val="right"/>
              <w:rPr>
                <w:b/>
                <w:bCs/>
                <w:sz w:val="18"/>
                <w:szCs w:val="18"/>
                <w:lang w:val="sv-SE"/>
              </w:rPr>
            </w:pPr>
          </w:p>
        </w:tc>
      </w:tr>
      <w:tr w:rsidR="0046448E" w:rsidRPr="00F518D6" w14:paraId="039126F9" w14:textId="77777777" w:rsidTr="00EA029A">
        <w:trPr>
          <w:cantSplit/>
          <w:trHeight w:val="284"/>
        </w:trPr>
        <w:tc>
          <w:tcPr>
            <w:tcW w:w="1185" w:type="dxa"/>
            <w:shd w:val="clear" w:color="auto" w:fill="92D050"/>
            <w:vAlign w:val="center"/>
          </w:tcPr>
          <w:p w14:paraId="292F98AD" w14:textId="4CA3C73A" w:rsidR="0046448E" w:rsidRPr="00F518D6" w:rsidRDefault="0046448E" w:rsidP="0046448E">
            <w:pPr>
              <w:keepLines/>
              <w:spacing w:after="0"/>
              <w:rPr>
                <w:sz w:val="18"/>
                <w:szCs w:val="18"/>
                <w:lang w:val="sv-SE"/>
              </w:rPr>
            </w:pPr>
            <w:r>
              <w:rPr>
                <w:sz w:val="18"/>
                <w:szCs w:val="18"/>
                <w:lang w:val="sv-SE"/>
              </w:rPr>
              <w:t>GEO</w:t>
            </w:r>
          </w:p>
        </w:tc>
        <w:tc>
          <w:tcPr>
            <w:tcW w:w="430" w:type="dxa"/>
            <w:shd w:val="clear" w:color="auto" w:fill="92D050"/>
            <w:vAlign w:val="center"/>
          </w:tcPr>
          <w:p w14:paraId="2200DD32" w14:textId="77777777" w:rsidR="0046448E" w:rsidRPr="00F518D6" w:rsidRDefault="0046448E" w:rsidP="0046448E">
            <w:pPr>
              <w:keepLines/>
              <w:spacing w:after="0"/>
              <w:rPr>
                <w:sz w:val="18"/>
                <w:szCs w:val="18"/>
                <w:lang w:val="sv-SE"/>
              </w:rPr>
            </w:pPr>
            <w:r>
              <w:rPr>
                <w:sz w:val="18"/>
                <w:szCs w:val="18"/>
                <w:lang w:val="sv-SE"/>
              </w:rPr>
              <w:t>Ka</w:t>
            </w:r>
          </w:p>
        </w:tc>
        <w:tc>
          <w:tcPr>
            <w:tcW w:w="630" w:type="dxa"/>
            <w:shd w:val="clear" w:color="auto" w:fill="92D050"/>
            <w:vAlign w:val="center"/>
          </w:tcPr>
          <w:p w14:paraId="1632916C"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2D018FF0" w14:textId="77777777" w:rsidR="0046448E" w:rsidRPr="00F518D6" w:rsidRDefault="0046448E" w:rsidP="0046448E">
            <w:pPr>
              <w:keepLines/>
              <w:spacing w:after="0"/>
              <w:rPr>
                <w:sz w:val="18"/>
                <w:szCs w:val="18"/>
                <w:lang w:val="sv-SE"/>
              </w:rPr>
            </w:pPr>
            <w:r>
              <w:rPr>
                <w:sz w:val="18"/>
                <w:szCs w:val="18"/>
                <w:lang w:val="sv-SE"/>
              </w:rPr>
              <w:t>VSAT</w:t>
            </w:r>
          </w:p>
        </w:tc>
        <w:tc>
          <w:tcPr>
            <w:tcW w:w="450" w:type="dxa"/>
            <w:vAlign w:val="center"/>
          </w:tcPr>
          <w:p w14:paraId="2FFBAA67" w14:textId="166A5A01"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64C4FE71" w14:textId="5A892B24"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74622AC3" w14:textId="60049DD8"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750F6263" w14:textId="6C975438" w:rsidR="0046448E" w:rsidRPr="00F518D6" w:rsidRDefault="0046448E" w:rsidP="0046448E">
            <w:pPr>
              <w:keepLines/>
              <w:spacing w:after="0"/>
              <w:rPr>
                <w:sz w:val="18"/>
                <w:szCs w:val="18"/>
                <w:lang w:val="sv-SE"/>
              </w:rPr>
            </w:pPr>
            <w:r>
              <w:rPr>
                <w:sz w:val="18"/>
                <w:szCs w:val="18"/>
                <w:lang w:val="sv-SE"/>
              </w:rPr>
              <w:t>28</w:t>
            </w:r>
          </w:p>
        </w:tc>
        <w:tc>
          <w:tcPr>
            <w:tcW w:w="540" w:type="dxa"/>
            <w:vAlign w:val="center"/>
          </w:tcPr>
          <w:p w14:paraId="6A3E715D" w14:textId="0B7CC30E" w:rsidR="0046448E" w:rsidRPr="00F518D6" w:rsidRDefault="0046448E" w:rsidP="0046448E">
            <w:pPr>
              <w:keepLines/>
              <w:spacing w:after="0"/>
              <w:rPr>
                <w:sz w:val="18"/>
                <w:szCs w:val="18"/>
                <w:lang w:val="sv-SE"/>
              </w:rPr>
            </w:pPr>
            <w:r>
              <w:rPr>
                <w:sz w:val="18"/>
                <w:szCs w:val="18"/>
                <w:lang w:val="sv-SE"/>
              </w:rPr>
              <w:t>2880</w:t>
            </w:r>
          </w:p>
        </w:tc>
        <w:tc>
          <w:tcPr>
            <w:tcW w:w="630" w:type="dxa"/>
            <w:vAlign w:val="center"/>
          </w:tcPr>
          <w:p w14:paraId="788FF14C" w14:textId="459F247E" w:rsidR="0046448E" w:rsidRPr="00F518D6" w:rsidRDefault="0046448E" w:rsidP="0046448E">
            <w:pPr>
              <w:keepLines/>
              <w:spacing w:after="0"/>
              <w:rPr>
                <w:sz w:val="18"/>
                <w:szCs w:val="18"/>
                <w:lang w:val="sv-SE"/>
              </w:rPr>
            </w:pPr>
            <w:r>
              <w:rPr>
                <w:sz w:val="18"/>
                <w:szCs w:val="18"/>
                <w:lang w:val="sv-SE"/>
              </w:rPr>
              <w:t>213.7</w:t>
            </w:r>
          </w:p>
        </w:tc>
        <w:tc>
          <w:tcPr>
            <w:tcW w:w="630" w:type="dxa"/>
            <w:vAlign w:val="center"/>
          </w:tcPr>
          <w:p w14:paraId="4528DBC2" w14:textId="64098A40" w:rsidR="0046448E" w:rsidRPr="00F518D6" w:rsidRDefault="0046448E" w:rsidP="0046448E">
            <w:pPr>
              <w:keepLines/>
              <w:spacing w:after="0"/>
              <w:rPr>
                <w:sz w:val="18"/>
                <w:szCs w:val="18"/>
                <w:lang w:val="sv-SE"/>
              </w:rPr>
            </w:pPr>
            <w:r>
              <w:rPr>
                <w:sz w:val="18"/>
                <w:szCs w:val="18"/>
                <w:lang w:val="sv-SE"/>
              </w:rPr>
              <w:t>0.44</w:t>
            </w:r>
          </w:p>
        </w:tc>
        <w:tc>
          <w:tcPr>
            <w:tcW w:w="360" w:type="dxa"/>
            <w:vAlign w:val="center"/>
          </w:tcPr>
          <w:p w14:paraId="4B8371B9" w14:textId="7DB8A59D"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0CAEB4A8" w14:textId="49EA5456" w:rsidR="0046448E" w:rsidRPr="00F518D6" w:rsidRDefault="0046448E" w:rsidP="0046448E">
            <w:pPr>
              <w:keepLines/>
              <w:spacing w:after="0"/>
              <w:rPr>
                <w:sz w:val="18"/>
                <w:szCs w:val="18"/>
                <w:lang w:val="sv-SE"/>
              </w:rPr>
            </w:pPr>
            <w:r>
              <w:rPr>
                <w:sz w:val="18"/>
                <w:szCs w:val="18"/>
                <w:lang w:val="sv-SE"/>
              </w:rPr>
              <w:t>0.3</w:t>
            </w:r>
          </w:p>
        </w:tc>
        <w:tc>
          <w:tcPr>
            <w:tcW w:w="360" w:type="dxa"/>
            <w:vAlign w:val="center"/>
          </w:tcPr>
          <w:p w14:paraId="25553A78" w14:textId="5F0C43D7"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51B0D23A" w14:textId="6624A028"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077DE399" w14:textId="4C5397A6" w:rsidR="0046448E" w:rsidRPr="00776202" w:rsidRDefault="0046448E" w:rsidP="0046448E">
            <w:pPr>
              <w:keepLines/>
              <w:spacing w:after="0"/>
              <w:jc w:val="right"/>
              <w:rPr>
                <w:b/>
                <w:bCs/>
                <w:sz w:val="18"/>
                <w:szCs w:val="18"/>
                <w:lang w:val="sv-SE"/>
              </w:rPr>
            </w:pPr>
            <w:r>
              <w:rPr>
                <w:b/>
                <w:bCs/>
                <w:sz w:val="18"/>
                <w:szCs w:val="18"/>
                <w:lang w:val="sv-SE"/>
              </w:rPr>
              <w:t>17.75</w:t>
            </w:r>
          </w:p>
        </w:tc>
      </w:tr>
      <w:tr w:rsidR="0046448E" w:rsidRPr="00F518D6" w14:paraId="3257E03F" w14:textId="77777777" w:rsidTr="00EA029A">
        <w:trPr>
          <w:cantSplit/>
          <w:trHeight w:val="284"/>
        </w:trPr>
        <w:tc>
          <w:tcPr>
            <w:tcW w:w="1185" w:type="dxa"/>
            <w:shd w:val="clear" w:color="auto" w:fill="92D050"/>
            <w:vAlign w:val="center"/>
          </w:tcPr>
          <w:p w14:paraId="7290CF62" w14:textId="160EEE8A" w:rsidR="0046448E" w:rsidRPr="00F518D6" w:rsidRDefault="0046448E" w:rsidP="0046448E">
            <w:pPr>
              <w:keepLines/>
              <w:spacing w:after="0"/>
              <w:rPr>
                <w:sz w:val="18"/>
                <w:szCs w:val="18"/>
                <w:lang w:val="sv-SE"/>
              </w:rPr>
            </w:pPr>
            <w:r>
              <w:rPr>
                <w:sz w:val="18"/>
                <w:szCs w:val="18"/>
                <w:lang w:val="sv-SE"/>
              </w:rPr>
              <w:t>GEO</w:t>
            </w:r>
          </w:p>
        </w:tc>
        <w:tc>
          <w:tcPr>
            <w:tcW w:w="430" w:type="dxa"/>
            <w:shd w:val="clear" w:color="auto" w:fill="92D050"/>
            <w:vAlign w:val="center"/>
          </w:tcPr>
          <w:p w14:paraId="3870D3E5" w14:textId="77777777" w:rsidR="0046448E" w:rsidRPr="00F518D6"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5B7DC43E"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02DE6661" w14:textId="77777777" w:rsidR="0046448E" w:rsidRPr="00F518D6" w:rsidRDefault="0046448E" w:rsidP="0046448E">
            <w:pPr>
              <w:keepLines/>
              <w:spacing w:after="0"/>
              <w:rPr>
                <w:sz w:val="18"/>
                <w:szCs w:val="18"/>
                <w:lang w:val="sv-SE"/>
              </w:rPr>
            </w:pPr>
            <w:r w:rsidRPr="00F518D6">
              <w:rPr>
                <w:sz w:val="18"/>
                <w:szCs w:val="18"/>
                <w:lang w:val="sv-SE"/>
              </w:rPr>
              <w:t>Handheld</w:t>
            </w:r>
          </w:p>
        </w:tc>
        <w:tc>
          <w:tcPr>
            <w:tcW w:w="450" w:type="dxa"/>
            <w:vAlign w:val="center"/>
          </w:tcPr>
          <w:p w14:paraId="290A4146" w14:textId="1D6BFCE9"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0976F074" w14:textId="17731B28"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32F34A57" w14:textId="20B735DB" w:rsidR="0046448E" w:rsidRPr="00F518D6" w:rsidRDefault="0046448E" w:rsidP="0046448E">
            <w:pPr>
              <w:keepLines/>
              <w:spacing w:after="0"/>
              <w:rPr>
                <w:sz w:val="18"/>
                <w:szCs w:val="18"/>
                <w:lang w:val="sv-SE"/>
              </w:rPr>
            </w:pPr>
            <w:r w:rsidRPr="00F518D6">
              <w:rPr>
                <w:sz w:val="18"/>
                <w:szCs w:val="18"/>
                <w:lang w:val="sv-SE"/>
              </w:rPr>
              <w:t>18</w:t>
            </w:r>
          </w:p>
        </w:tc>
        <w:tc>
          <w:tcPr>
            <w:tcW w:w="540" w:type="dxa"/>
            <w:vAlign w:val="center"/>
          </w:tcPr>
          <w:p w14:paraId="3A77A7EC" w14:textId="43D26451" w:rsidR="0046448E" w:rsidRPr="00F518D6" w:rsidRDefault="0046448E" w:rsidP="0046448E">
            <w:pPr>
              <w:keepLines/>
              <w:spacing w:after="0"/>
              <w:rPr>
                <w:sz w:val="18"/>
                <w:szCs w:val="18"/>
                <w:lang w:val="sv-SE"/>
              </w:rPr>
            </w:pPr>
            <w:r>
              <w:rPr>
                <w:sz w:val="18"/>
                <w:szCs w:val="18"/>
                <w:lang w:val="sv-SE"/>
              </w:rPr>
              <w:t>19</w:t>
            </w:r>
          </w:p>
        </w:tc>
        <w:tc>
          <w:tcPr>
            <w:tcW w:w="540" w:type="dxa"/>
            <w:vAlign w:val="center"/>
          </w:tcPr>
          <w:p w14:paraId="1B71EB0B" w14:textId="29846F62"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7C52C475" w14:textId="503C3176" w:rsidR="0046448E" w:rsidRPr="00F518D6" w:rsidRDefault="0046448E" w:rsidP="0046448E">
            <w:pPr>
              <w:keepLines/>
              <w:spacing w:after="0"/>
              <w:rPr>
                <w:sz w:val="18"/>
                <w:szCs w:val="18"/>
                <w:lang w:val="sv-SE"/>
              </w:rPr>
            </w:pPr>
            <w:r>
              <w:rPr>
                <w:sz w:val="18"/>
                <w:szCs w:val="18"/>
                <w:lang w:val="sv-SE"/>
              </w:rPr>
              <w:t>190.2</w:t>
            </w:r>
          </w:p>
        </w:tc>
        <w:tc>
          <w:tcPr>
            <w:tcW w:w="630" w:type="dxa"/>
            <w:vAlign w:val="center"/>
          </w:tcPr>
          <w:p w14:paraId="0E47B6F1" w14:textId="5D09A2F9"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7041E788" w14:textId="2FB6607D"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2B5C3E26" w14:textId="3DB23804"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0CC90775" w14:textId="7493700F"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172FCA34" w14:textId="26210376"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1F6CF74C" w14:textId="6975CAC2" w:rsidR="0046448E" w:rsidRPr="00776202" w:rsidRDefault="0046448E" w:rsidP="0046448E">
            <w:pPr>
              <w:keepLines/>
              <w:spacing w:after="0"/>
              <w:jc w:val="right"/>
              <w:rPr>
                <w:b/>
                <w:bCs/>
                <w:sz w:val="18"/>
                <w:szCs w:val="18"/>
                <w:lang w:val="sv-SE"/>
              </w:rPr>
            </w:pPr>
            <w:r>
              <w:rPr>
                <w:b/>
                <w:bCs/>
                <w:sz w:val="18"/>
                <w:szCs w:val="18"/>
                <w:lang w:val="sv-SE"/>
              </w:rPr>
              <w:t>-18.42</w:t>
            </w:r>
          </w:p>
        </w:tc>
      </w:tr>
      <w:tr w:rsidR="0046448E" w:rsidRPr="00F518D6" w14:paraId="30DAAD6F" w14:textId="77777777" w:rsidTr="00EA029A">
        <w:trPr>
          <w:cantSplit/>
          <w:trHeight w:val="284"/>
        </w:trPr>
        <w:tc>
          <w:tcPr>
            <w:tcW w:w="1185" w:type="dxa"/>
            <w:shd w:val="clear" w:color="auto" w:fill="92D050"/>
            <w:vAlign w:val="center"/>
          </w:tcPr>
          <w:p w14:paraId="7042AF38" w14:textId="540AEDFD" w:rsidR="0046448E" w:rsidRPr="00F518D6" w:rsidRDefault="0046448E" w:rsidP="0046448E">
            <w:pPr>
              <w:keepLines/>
              <w:spacing w:after="0"/>
              <w:rPr>
                <w:sz w:val="18"/>
                <w:szCs w:val="18"/>
                <w:lang w:val="sv-SE"/>
              </w:rPr>
            </w:pPr>
            <w:r>
              <w:rPr>
                <w:sz w:val="18"/>
                <w:szCs w:val="18"/>
                <w:lang w:val="sv-SE"/>
              </w:rPr>
              <w:t>GEO</w:t>
            </w:r>
          </w:p>
        </w:tc>
        <w:tc>
          <w:tcPr>
            <w:tcW w:w="430" w:type="dxa"/>
            <w:shd w:val="clear" w:color="auto" w:fill="92D050"/>
            <w:vAlign w:val="center"/>
          </w:tcPr>
          <w:p w14:paraId="4948EB7B" w14:textId="777777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0D7EBC82" w14:textId="77777777"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52126D24" w14:textId="77777777" w:rsidR="0046448E" w:rsidRDefault="0046448E" w:rsidP="0046448E">
            <w:pPr>
              <w:keepLines/>
              <w:spacing w:after="0"/>
              <w:rPr>
                <w:sz w:val="18"/>
                <w:szCs w:val="18"/>
                <w:lang w:val="sv-SE"/>
              </w:rPr>
            </w:pPr>
            <w:r>
              <w:rPr>
                <w:sz w:val="18"/>
                <w:szCs w:val="18"/>
                <w:lang w:val="sv-SE"/>
              </w:rPr>
              <w:t>VSAT</w:t>
            </w:r>
          </w:p>
        </w:tc>
        <w:tc>
          <w:tcPr>
            <w:tcW w:w="450" w:type="dxa"/>
            <w:vAlign w:val="center"/>
          </w:tcPr>
          <w:p w14:paraId="27F1D479" w14:textId="52D2371F"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0370E9FF" w14:textId="35E58009"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1DCD8C6B" w14:textId="77777777" w:rsidR="0046448E" w:rsidRPr="00F518D6" w:rsidRDefault="0046448E" w:rsidP="0046448E">
            <w:pPr>
              <w:keepLines/>
              <w:spacing w:after="0"/>
              <w:rPr>
                <w:sz w:val="18"/>
                <w:szCs w:val="18"/>
                <w:lang w:val="sv-SE"/>
              </w:rPr>
            </w:pPr>
          </w:p>
        </w:tc>
        <w:tc>
          <w:tcPr>
            <w:tcW w:w="540" w:type="dxa"/>
            <w:vAlign w:val="center"/>
          </w:tcPr>
          <w:p w14:paraId="7190A1DC" w14:textId="77777777" w:rsidR="0046448E" w:rsidRPr="00F518D6" w:rsidRDefault="0046448E" w:rsidP="0046448E">
            <w:pPr>
              <w:keepLines/>
              <w:spacing w:after="0"/>
              <w:rPr>
                <w:sz w:val="18"/>
                <w:szCs w:val="18"/>
                <w:lang w:val="sv-SE"/>
              </w:rPr>
            </w:pPr>
          </w:p>
        </w:tc>
        <w:tc>
          <w:tcPr>
            <w:tcW w:w="540" w:type="dxa"/>
            <w:vAlign w:val="center"/>
          </w:tcPr>
          <w:p w14:paraId="549E6F94" w14:textId="58B1C343"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5D2B67F1" w14:textId="09C10458" w:rsidR="0046448E" w:rsidRPr="00F518D6" w:rsidRDefault="0046448E" w:rsidP="0046448E">
            <w:pPr>
              <w:keepLines/>
              <w:spacing w:after="0"/>
              <w:rPr>
                <w:sz w:val="18"/>
                <w:szCs w:val="18"/>
                <w:lang w:val="sv-SE"/>
              </w:rPr>
            </w:pPr>
            <w:r>
              <w:rPr>
                <w:sz w:val="18"/>
                <w:szCs w:val="18"/>
                <w:lang w:val="sv-SE"/>
              </w:rPr>
              <w:t>190.2</w:t>
            </w:r>
          </w:p>
        </w:tc>
        <w:tc>
          <w:tcPr>
            <w:tcW w:w="630" w:type="dxa"/>
            <w:vAlign w:val="center"/>
          </w:tcPr>
          <w:p w14:paraId="653F66F5" w14:textId="4CD06634"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4C5DC01C" w14:textId="02A056FB"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439FDCB8" w14:textId="6E34E0E7"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66E363EC" w14:textId="573EF14D"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3C7D2FD9" w14:textId="5B8E930B"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29A16CE1" w14:textId="77777777" w:rsidR="0046448E" w:rsidRPr="00776202" w:rsidRDefault="0046448E" w:rsidP="0046448E">
            <w:pPr>
              <w:keepLines/>
              <w:spacing w:after="0"/>
              <w:jc w:val="right"/>
              <w:rPr>
                <w:b/>
                <w:bCs/>
                <w:sz w:val="18"/>
                <w:szCs w:val="18"/>
                <w:lang w:val="sv-SE"/>
              </w:rPr>
            </w:pPr>
          </w:p>
        </w:tc>
      </w:tr>
      <w:tr w:rsidR="0046448E" w:rsidRPr="00F518D6" w14:paraId="661A1DCC" w14:textId="77777777" w:rsidTr="00EA029A">
        <w:trPr>
          <w:cantSplit/>
          <w:trHeight w:val="284"/>
        </w:trPr>
        <w:tc>
          <w:tcPr>
            <w:tcW w:w="1185" w:type="dxa"/>
            <w:shd w:val="clear" w:color="auto" w:fill="92D050"/>
            <w:vAlign w:val="center"/>
          </w:tcPr>
          <w:p w14:paraId="0D380FE2" w14:textId="77777777" w:rsidR="0046448E" w:rsidRPr="00F518D6" w:rsidRDefault="0046448E" w:rsidP="0046448E">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3AC602A1" w14:textId="77777777" w:rsidR="0046448E" w:rsidRPr="00F518D6" w:rsidRDefault="0046448E" w:rsidP="0046448E">
            <w:pPr>
              <w:keepLines/>
              <w:spacing w:after="0"/>
              <w:rPr>
                <w:sz w:val="18"/>
                <w:szCs w:val="18"/>
                <w:lang w:val="sv-SE"/>
              </w:rPr>
            </w:pPr>
            <w:r>
              <w:rPr>
                <w:sz w:val="18"/>
                <w:szCs w:val="18"/>
                <w:lang w:val="sv-SE"/>
              </w:rPr>
              <w:t>Ka</w:t>
            </w:r>
          </w:p>
        </w:tc>
        <w:tc>
          <w:tcPr>
            <w:tcW w:w="630" w:type="dxa"/>
            <w:shd w:val="clear" w:color="auto" w:fill="92D050"/>
            <w:vAlign w:val="center"/>
          </w:tcPr>
          <w:p w14:paraId="595FB6CC" w14:textId="78F8D24E" w:rsidR="0046448E" w:rsidRPr="00F518D6" w:rsidRDefault="0046448E" w:rsidP="0046448E">
            <w:pPr>
              <w:keepLines/>
              <w:spacing w:after="0"/>
              <w:rPr>
                <w:sz w:val="18"/>
                <w:szCs w:val="18"/>
                <w:lang w:val="sv-SE"/>
              </w:rPr>
            </w:pPr>
            <w:r w:rsidRPr="00F518D6">
              <w:rPr>
                <w:sz w:val="18"/>
                <w:szCs w:val="18"/>
                <w:lang w:val="sv-SE"/>
              </w:rPr>
              <w:t>Set</w:t>
            </w:r>
            <w:r>
              <w:rPr>
                <w:sz w:val="18"/>
                <w:szCs w:val="18"/>
                <w:lang w:val="sv-SE"/>
              </w:rPr>
              <w:t>-2</w:t>
            </w:r>
          </w:p>
        </w:tc>
        <w:tc>
          <w:tcPr>
            <w:tcW w:w="900" w:type="dxa"/>
            <w:shd w:val="clear" w:color="auto" w:fill="92D050"/>
            <w:vAlign w:val="center"/>
          </w:tcPr>
          <w:p w14:paraId="47F4A7EB" w14:textId="77777777" w:rsidR="0046448E" w:rsidRPr="00F518D6" w:rsidRDefault="0046448E" w:rsidP="0046448E">
            <w:pPr>
              <w:keepLines/>
              <w:spacing w:after="0"/>
              <w:rPr>
                <w:sz w:val="18"/>
                <w:szCs w:val="18"/>
                <w:lang w:val="sv-SE"/>
              </w:rPr>
            </w:pPr>
            <w:r>
              <w:rPr>
                <w:sz w:val="18"/>
                <w:szCs w:val="18"/>
                <w:lang w:val="sv-SE"/>
              </w:rPr>
              <w:t>VSAT</w:t>
            </w:r>
          </w:p>
        </w:tc>
        <w:tc>
          <w:tcPr>
            <w:tcW w:w="450" w:type="dxa"/>
            <w:vAlign w:val="center"/>
          </w:tcPr>
          <w:p w14:paraId="0FDACD39" w14:textId="6599727E"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57FFB7EE" w14:textId="406D9D14"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08401675" w14:textId="542D8063"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1DAA36AF" w14:textId="231A5BA5" w:rsidR="0046448E" w:rsidRPr="00F518D6" w:rsidRDefault="0046448E" w:rsidP="0046448E">
            <w:pPr>
              <w:keepLines/>
              <w:spacing w:after="0"/>
              <w:rPr>
                <w:sz w:val="18"/>
                <w:szCs w:val="18"/>
                <w:lang w:val="sv-SE"/>
              </w:rPr>
            </w:pPr>
            <w:r>
              <w:rPr>
                <w:sz w:val="18"/>
                <w:szCs w:val="18"/>
                <w:lang w:val="sv-SE"/>
              </w:rPr>
              <w:t>5</w:t>
            </w:r>
          </w:p>
        </w:tc>
        <w:tc>
          <w:tcPr>
            <w:tcW w:w="540" w:type="dxa"/>
            <w:vAlign w:val="center"/>
          </w:tcPr>
          <w:p w14:paraId="2600A98C" w14:textId="3DED918C" w:rsidR="0046448E" w:rsidRPr="00F518D6" w:rsidRDefault="0046448E" w:rsidP="0046448E">
            <w:pPr>
              <w:keepLines/>
              <w:spacing w:after="0"/>
              <w:rPr>
                <w:sz w:val="18"/>
                <w:szCs w:val="18"/>
                <w:lang w:val="sv-SE"/>
              </w:rPr>
            </w:pPr>
            <w:r>
              <w:rPr>
                <w:sz w:val="18"/>
                <w:szCs w:val="18"/>
                <w:lang w:val="sv-SE"/>
              </w:rPr>
              <w:t>2880</w:t>
            </w:r>
          </w:p>
        </w:tc>
        <w:tc>
          <w:tcPr>
            <w:tcW w:w="630" w:type="dxa"/>
            <w:vAlign w:val="center"/>
          </w:tcPr>
          <w:p w14:paraId="02752EC3" w14:textId="6DC0D3B0" w:rsidR="0046448E" w:rsidRPr="00F518D6" w:rsidRDefault="0046448E" w:rsidP="0046448E">
            <w:pPr>
              <w:keepLines/>
              <w:spacing w:after="0"/>
              <w:rPr>
                <w:sz w:val="18"/>
                <w:szCs w:val="18"/>
                <w:lang w:val="sv-SE"/>
              </w:rPr>
            </w:pPr>
            <w:r>
              <w:rPr>
                <w:sz w:val="18"/>
                <w:szCs w:val="18"/>
                <w:lang w:val="sv-SE"/>
              </w:rPr>
              <w:t>182.6</w:t>
            </w:r>
          </w:p>
        </w:tc>
        <w:tc>
          <w:tcPr>
            <w:tcW w:w="630" w:type="dxa"/>
            <w:vAlign w:val="center"/>
          </w:tcPr>
          <w:p w14:paraId="648FAC94" w14:textId="20340D77" w:rsidR="0046448E" w:rsidRPr="00F518D6" w:rsidRDefault="0046448E" w:rsidP="0046448E">
            <w:pPr>
              <w:keepLines/>
              <w:spacing w:after="0"/>
              <w:rPr>
                <w:sz w:val="18"/>
                <w:szCs w:val="18"/>
                <w:lang w:val="sv-SE"/>
              </w:rPr>
            </w:pPr>
            <w:r>
              <w:rPr>
                <w:sz w:val="18"/>
                <w:szCs w:val="18"/>
                <w:lang w:val="sv-SE"/>
              </w:rPr>
              <w:t>0.44</w:t>
            </w:r>
          </w:p>
        </w:tc>
        <w:tc>
          <w:tcPr>
            <w:tcW w:w="360" w:type="dxa"/>
            <w:vAlign w:val="center"/>
          </w:tcPr>
          <w:p w14:paraId="76DC9D61" w14:textId="5C359E2B"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088E8D80" w14:textId="7EFECE1E" w:rsidR="0046448E" w:rsidRPr="00F518D6" w:rsidRDefault="0046448E" w:rsidP="0046448E">
            <w:pPr>
              <w:keepLines/>
              <w:spacing w:after="0"/>
              <w:rPr>
                <w:sz w:val="18"/>
                <w:szCs w:val="18"/>
                <w:lang w:val="sv-SE"/>
              </w:rPr>
            </w:pPr>
            <w:r>
              <w:rPr>
                <w:sz w:val="18"/>
                <w:szCs w:val="18"/>
                <w:lang w:val="sv-SE"/>
              </w:rPr>
              <w:t>0.3</w:t>
            </w:r>
          </w:p>
        </w:tc>
        <w:tc>
          <w:tcPr>
            <w:tcW w:w="360" w:type="dxa"/>
            <w:vAlign w:val="center"/>
          </w:tcPr>
          <w:p w14:paraId="5FD71355" w14:textId="24BBE892"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590D87AF" w14:textId="07ABEA49"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771B1C50" w14:textId="5DF58452" w:rsidR="0046448E" w:rsidRPr="00776202" w:rsidRDefault="0046448E" w:rsidP="0046448E">
            <w:pPr>
              <w:keepLines/>
              <w:spacing w:after="0"/>
              <w:jc w:val="right"/>
              <w:rPr>
                <w:b/>
                <w:bCs/>
                <w:sz w:val="18"/>
                <w:szCs w:val="18"/>
                <w:lang w:val="sv-SE"/>
              </w:rPr>
            </w:pPr>
            <w:r>
              <w:rPr>
                <w:b/>
                <w:bCs/>
                <w:sz w:val="18"/>
                <w:szCs w:val="18"/>
                <w:lang w:val="sv-SE"/>
              </w:rPr>
              <w:t>25.85</w:t>
            </w:r>
          </w:p>
        </w:tc>
      </w:tr>
      <w:tr w:rsidR="0046448E" w:rsidRPr="00F518D6" w14:paraId="06B4A343" w14:textId="77777777" w:rsidTr="00EA029A">
        <w:trPr>
          <w:cantSplit/>
          <w:trHeight w:val="284"/>
        </w:trPr>
        <w:tc>
          <w:tcPr>
            <w:tcW w:w="1185" w:type="dxa"/>
            <w:shd w:val="clear" w:color="auto" w:fill="92D050"/>
            <w:vAlign w:val="center"/>
          </w:tcPr>
          <w:p w14:paraId="12F61B51" w14:textId="77777777" w:rsidR="0046448E" w:rsidRPr="00F518D6" w:rsidRDefault="0046448E" w:rsidP="0046448E">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06829DBD" w14:textId="77777777" w:rsidR="0046448E" w:rsidRPr="00F518D6"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5BEA0EAF" w14:textId="053A9A4D"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3D42442A" w14:textId="77777777" w:rsidR="0046448E" w:rsidRPr="00F518D6" w:rsidRDefault="0046448E" w:rsidP="0046448E">
            <w:pPr>
              <w:keepLines/>
              <w:spacing w:after="0"/>
              <w:rPr>
                <w:sz w:val="18"/>
                <w:szCs w:val="18"/>
                <w:lang w:val="sv-SE"/>
              </w:rPr>
            </w:pPr>
            <w:r w:rsidRPr="00F518D6">
              <w:rPr>
                <w:sz w:val="18"/>
                <w:szCs w:val="18"/>
                <w:lang w:val="sv-SE"/>
              </w:rPr>
              <w:t>Handheld</w:t>
            </w:r>
          </w:p>
        </w:tc>
        <w:tc>
          <w:tcPr>
            <w:tcW w:w="450" w:type="dxa"/>
            <w:vAlign w:val="center"/>
          </w:tcPr>
          <w:p w14:paraId="323DCB03" w14:textId="4CF43173"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07A1FE12" w14:textId="72383E00"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6C9CB30E" w14:textId="40C6B3FD" w:rsidR="0046448E" w:rsidRPr="00F518D6" w:rsidRDefault="0046448E" w:rsidP="0046448E">
            <w:pPr>
              <w:keepLines/>
              <w:spacing w:after="0"/>
              <w:rPr>
                <w:sz w:val="18"/>
                <w:szCs w:val="18"/>
                <w:lang w:val="sv-SE"/>
              </w:rPr>
            </w:pPr>
            <w:r w:rsidRPr="00F518D6">
              <w:rPr>
                <w:sz w:val="18"/>
                <w:szCs w:val="18"/>
                <w:lang w:val="sv-SE"/>
              </w:rPr>
              <w:t>18</w:t>
            </w:r>
          </w:p>
        </w:tc>
        <w:tc>
          <w:tcPr>
            <w:tcW w:w="540" w:type="dxa"/>
            <w:vAlign w:val="center"/>
          </w:tcPr>
          <w:p w14:paraId="528E1AF8" w14:textId="1712EB13" w:rsidR="0046448E" w:rsidRPr="00F518D6" w:rsidRDefault="0046448E" w:rsidP="0046448E">
            <w:pPr>
              <w:keepLines/>
              <w:spacing w:after="0"/>
              <w:rPr>
                <w:sz w:val="18"/>
                <w:szCs w:val="18"/>
                <w:lang w:val="sv-SE"/>
              </w:rPr>
            </w:pPr>
            <w:r>
              <w:rPr>
                <w:sz w:val="18"/>
                <w:szCs w:val="18"/>
                <w:lang w:val="sv-SE"/>
              </w:rPr>
              <w:t>-4.9</w:t>
            </w:r>
          </w:p>
        </w:tc>
        <w:tc>
          <w:tcPr>
            <w:tcW w:w="540" w:type="dxa"/>
            <w:vAlign w:val="center"/>
          </w:tcPr>
          <w:p w14:paraId="30AD71BD" w14:textId="2ED88DAE"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08F12ABE" w14:textId="1985FA54" w:rsidR="0046448E" w:rsidRPr="00F518D6" w:rsidRDefault="0046448E" w:rsidP="0046448E">
            <w:pPr>
              <w:keepLines/>
              <w:spacing w:after="0"/>
              <w:rPr>
                <w:sz w:val="18"/>
                <w:szCs w:val="18"/>
                <w:lang w:val="sv-SE"/>
              </w:rPr>
            </w:pPr>
            <w:r w:rsidRPr="00F518D6">
              <w:rPr>
                <w:sz w:val="18"/>
                <w:szCs w:val="18"/>
                <w:lang w:val="sv-SE"/>
              </w:rPr>
              <w:t>159.1</w:t>
            </w:r>
          </w:p>
        </w:tc>
        <w:tc>
          <w:tcPr>
            <w:tcW w:w="630" w:type="dxa"/>
            <w:vAlign w:val="center"/>
          </w:tcPr>
          <w:p w14:paraId="27016EA7" w14:textId="07F54741"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7CFEB5E9" w14:textId="1001C04D"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5295A328" w14:textId="1036516F"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51A10494" w14:textId="57D5FB76"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293993CF" w14:textId="6947AB76"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20E83136" w14:textId="6282395F" w:rsidR="0046448E" w:rsidRPr="00776202" w:rsidRDefault="0046448E" w:rsidP="0046448E">
            <w:pPr>
              <w:keepLines/>
              <w:spacing w:after="0"/>
              <w:jc w:val="right"/>
              <w:rPr>
                <w:b/>
                <w:bCs/>
                <w:sz w:val="18"/>
                <w:szCs w:val="18"/>
                <w:lang w:val="sv-SE"/>
              </w:rPr>
            </w:pPr>
            <w:r>
              <w:rPr>
                <w:b/>
                <w:bCs/>
                <w:sz w:val="18"/>
                <w:szCs w:val="18"/>
                <w:lang w:val="sv-SE"/>
              </w:rPr>
              <w:t>-11.22</w:t>
            </w:r>
          </w:p>
        </w:tc>
      </w:tr>
      <w:tr w:rsidR="0046448E" w:rsidRPr="00F518D6" w14:paraId="48174ED3" w14:textId="77777777" w:rsidTr="00EA029A">
        <w:trPr>
          <w:cantSplit/>
          <w:trHeight w:val="284"/>
        </w:trPr>
        <w:tc>
          <w:tcPr>
            <w:tcW w:w="1185" w:type="dxa"/>
            <w:shd w:val="clear" w:color="auto" w:fill="92D050"/>
            <w:vAlign w:val="center"/>
          </w:tcPr>
          <w:p w14:paraId="5AE7EF1F" w14:textId="77777777" w:rsidR="0046448E" w:rsidRPr="00F518D6" w:rsidRDefault="0046448E" w:rsidP="0046448E">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0ECD516E" w14:textId="777777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75B9A247" w14:textId="4E451C41"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6D937C45" w14:textId="77777777" w:rsidR="0046448E" w:rsidRDefault="0046448E" w:rsidP="0046448E">
            <w:pPr>
              <w:keepLines/>
              <w:spacing w:after="0"/>
              <w:rPr>
                <w:sz w:val="18"/>
                <w:szCs w:val="18"/>
                <w:lang w:val="sv-SE"/>
              </w:rPr>
            </w:pPr>
            <w:r>
              <w:rPr>
                <w:sz w:val="18"/>
                <w:szCs w:val="18"/>
                <w:lang w:val="sv-SE"/>
              </w:rPr>
              <w:t>VSAT</w:t>
            </w:r>
          </w:p>
        </w:tc>
        <w:tc>
          <w:tcPr>
            <w:tcW w:w="450" w:type="dxa"/>
            <w:vAlign w:val="center"/>
          </w:tcPr>
          <w:p w14:paraId="4E135448" w14:textId="4F19EC95"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569539AD" w14:textId="72AF7F88"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35D294CA" w14:textId="77777777" w:rsidR="0046448E" w:rsidRPr="00F518D6" w:rsidRDefault="0046448E" w:rsidP="0046448E">
            <w:pPr>
              <w:keepLines/>
              <w:spacing w:after="0"/>
              <w:rPr>
                <w:sz w:val="18"/>
                <w:szCs w:val="18"/>
                <w:lang w:val="sv-SE"/>
              </w:rPr>
            </w:pPr>
          </w:p>
        </w:tc>
        <w:tc>
          <w:tcPr>
            <w:tcW w:w="540" w:type="dxa"/>
            <w:vAlign w:val="center"/>
          </w:tcPr>
          <w:p w14:paraId="6AA2D548" w14:textId="77777777" w:rsidR="0046448E" w:rsidRPr="00F518D6" w:rsidRDefault="0046448E" w:rsidP="0046448E">
            <w:pPr>
              <w:keepLines/>
              <w:spacing w:after="0"/>
              <w:rPr>
                <w:sz w:val="18"/>
                <w:szCs w:val="18"/>
                <w:lang w:val="sv-SE"/>
              </w:rPr>
            </w:pPr>
          </w:p>
        </w:tc>
        <w:tc>
          <w:tcPr>
            <w:tcW w:w="540" w:type="dxa"/>
            <w:vAlign w:val="center"/>
          </w:tcPr>
          <w:p w14:paraId="03DD2B70" w14:textId="44C011F8"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56D819F7" w14:textId="6023EC86" w:rsidR="0046448E" w:rsidRPr="00F518D6" w:rsidRDefault="0046448E" w:rsidP="0046448E">
            <w:pPr>
              <w:keepLines/>
              <w:spacing w:after="0"/>
              <w:rPr>
                <w:sz w:val="18"/>
                <w:szCs w:val="18"/>
                <w:lang w:val="sv-SE"/>
              </w:rPr>
            </w:pPr>
            <w:r w:rsidRPr="00F518D6">
              <w:rPr>
                <w:sz w:val="18"/>
                <w:szCs w:val="18"/>
                <w:lang w:val="sv-SE"/>
              </w:rPr>
              <w:t>159.1</w:t>
            </w:r>
          </w:p>
        </w:tc>
        <w:tc>
          <w:tcPr>
            <w:tcW w:w="630" w:type="dxa"/>
            <w:vAlign w:val="center"/>
          </w:tcPr>
          <w:p w14:paraId="3B68EE00" w14:textId="5D35C4BE"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437F449A" w14:textId="2E3B0AF0"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0477902E" w14:textId="270026A5"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79E2EC14" w14:textId="471CB037"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1187C463" w14:textId="7D89CFDD"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2085CD07" w14:textId="77777777" w:rsidR="0046448E" w:rsidRPr="00776202" w:rsidRDefault="0046448E" w:rsidP="0046448E">
            <w:pPr>
              <w:keepLines/>
              <w:spacing w:after="0"/>
              <w:jc w:val="right"/>
              <w:rPr>
                <w:b/>
                <w:bCs/>
                <w:sz w:val="18"/>
                <w:szCs w:val="18"/>
                <w:lang w:val="sv-SE"/>
              </w:rPr>
            </w:pPr>
          </w:p>
        </w:tc>
      </w:tr>
      <w:tr w:rsidR="0046448E" w:rsidRPr="00F518D6" w14:paraId="6D00F090" w14:textId="77777777" w:rsidTr="00EA029A">
        <w:trPr>
          <w:cantSplit/>
          <w:trHeight w:val="284"/>
        </w:trPr>
        <w:tc>
          <w:tcPr>
            <w:tcW w:w="1185" w:type="dxa"/>
            <w:shd w:val="clear" w:color="auto" w:fill="92D050"/>
            <w:vAlign w:val="center"/>
          </w:tcPr>
          <w:p w14:paraId="4137C0DB" w14:textId="77777777" w:rsidR="0046448E" w:rsidRPr="00F518D6" w:rsidRDefault="0046448E" w:rsidP="0046448E">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12EE60FC" w14:textId="77777777" w:rsidR="0046448E" w:rsidRPr="00F518D6" w:rsidRDefault="0046448E" w:rsidP="0046448E">
            <w:pPr>
              <w:keepLines/>
              <w:spacing w:after="0"/>
              <w:rPr>
                <w:sz w:val="18"/>
                <w:szCs w:val="18"/>
                <w:lang w:val="sv-SE"/>
              </w:rPr>
            </w:pPr>
            <w:r>
              <w:rPr>
                <w:sz w:val="18"/>
                <w:szCs w:val="18"/>
                <w:lang w:val="sv-SE"/>
              </w:rPr>
              <w:t>Ka</w:t>
            </w:r>
          </w:p>
        </w:tc>
        <w:tc>
          <w:tcPr>
            <w:tcW w:w="630" w:type="dxa"/>
            <w:shd w:val="clear" w:color="auto" w:fill="92D050"/>
            <w:vAlign w:val="center"/>
          </w:tcPr>
          <w:p w14:paraId="5E0B6BB4" w14:textId="2B27A541"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772FAF28" w14:textId="77777777" w:rsidR="0046448E" w:rsidRPr="00F518D6" w:rsidRDefault="0046448E" w:rsidP="0046448E">
            <w:pPr>
              <w:keepLines/>
              <w:spacing w:after="0"/>
              <w:rPr>
                <w:sz w:val="18"/>
                <w:szCs w:val="18"/>
                <w:lang w:val="sv-SE"/>
              </w:rPr>
            </w:pPr>
            <w:r>
              <w:rPr>
                <w:sz w:val="18"/>
                <w:szCs w:val="18"/>
                <w:lang w:val="sv-SE"/>
              </w:rPr>
              <w:t>VSAT</w:t>
            </w:r>
          </w:p>
        </w:tc>
        <w:tc>
          <w:tcPr>
            <w:tcW w:w="450" w:type="dxa"/>
            <w:vAlign w:val="center"/>
          </w:tcPr>
          <w:p w14:paraId="7B5F7868" w14:textId="3095E7DF"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189B16C2" w14:textId="51BC7639"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10C4D663" w14:textId="03FE17B4"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6A61597F" w14:textId="4BD1047B" w:rsidR="0046448E" w:rsidRPr="00F518D6" w:rsidRDefault="0046448E" w:rsidP="0046448E">
            <w:pPr>
              <w:keepLines/>
              <w:spacing w:after="0"/>
              <w:rPr>
                <w:sz w:val="18"/>
                <w:szCs w:val="18"/>
                <w:lang w:val="sv-SE"/>
              </w:rPr>
            </w:pPr>
            <w:r>
              <w:rPr>
                <w:sz w:val="18"/>
                <w:szCs w:val="18"/>
                <w:lang w:val="sv-SE"/>
              </w:rPr>
              <w:t>5</w:t>
            </w:r>
          </w:p>
        </w:tc>
        <w:tc>
          <w:tcPr>
            <w:tcW w:w="540" w:type="dxa"/>
            <w:vAlign w:val="center"/>
          </w:tcPr>
          <w:p w14:paraId="33B34C8E" w14:textId="2EE21D2D" w:rsidR="0046448E" w:rsidRPr="00F518D6" w:rsidRDefault="0046448E" w:rsidP="0046448E">
            <w:pPr>
              <w:keepLines/>
              <w:spacing w:after="0"/>
              <w:rPr>
                <w:sz w:val="18"/>
                <w:szCs w:val="18"/>
                <w:lang w:val="sv-SE"/>
              </w:rPr>
            </w:pPr>
            <w:r>
              <w:rPr>
                <w:sz w:val="18"/>
                <w:szCs w:val="18"/>
                <w:lang w:val="sv-SE"/>
              </w:rPr>
              <w:t>2880</w:t>
            </w:r>
          </w:p>
        </w:tc>
        <w:tc>
          <w:tcPr>
            <w:tcW w:w="630" w:type="dxa"/>
            <w:vAlign w:val="center"/>
          </w:tcPr>
          <w:p w14:paraId="008CC140" w14:textId="43E137DD" w:rsidR="0046448E" w:rsidRPr="00F518D6" w:rsidRDefault="0046448E" w:rsidP="0046448E">
            <w:pPr>
              <w:keepLines/>
              <w:spacing w:after="0"/>
              <w:rPr>
                <w:sz w:val="18"/>
                <w:szCs w:val="18"/>
                <w:lang w:val="sv-SE"/>
              </w:rPr>
            </w:pPr>
            <w:r>
              <w:rPr>
                <w:sz w:val="18"/>
                <w:szCs w:val="18"/>
                <w:lang w:val="sv-SE"/>
              </w:rPr>
              <w:t>188.0</w:t>
            </w:r>
          </w:p>
        </w:tc>
        <w:tc>
          <w:tcPr>
            <w:tcW w:w="630" w:type="dxa"/>
            <w:vAlign w:val="center"/>
          </w:tcPr>
          <w:p w14:paraId="32DE69AD" w14:textId="79D527E0" w:rsidR="0046448E" w:rsidRPr="00F518D6" w:rsidRDefault="0046448E" w:rsidP="0046448E">
            <w:pPr>
              <w:keepLines/>
              <w:spacing w:after="0"/>
              <w:rPr>
                <w:sz w:val="18"/>
                <w:szCs w:val="18"/>
                <w:lang w:val="sv-SE"/>
              </w:rPr>
            </w:pPr>
            <w:r>
              <w:rPr>
                <w:sz w:val="18"/>
                <w:szCs w:val="18"/>
                <w:lang w:val="sv-SE"/>
              </w:rPr>
              <w:t>0.44</w:t>
            </w:r>
          </w:p>
        </w:tc>
        <w:tc>
          <w:tcPr>
            <w:tcW w:w="360" w:type="dxa"/>
            <w:vAlign w:val="center"/>
          </w:tcPr>
          <w:p w14:paraId="1988D8E2" w14:textId="2A1F5F2C"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31F51C93" w14:textId="04F530E4" w:rsidR="0046448E" w:rsidRPr="00F518D6" w:rsidRDefault="0046448E" w:rsidP="0046448E">
            <w:pPr>
              <w:keepLines/>
              <w:spacing w:after="0"/>
              <w:rPr>
                <w:sz w:val="18"/>
                <w:szCs w:val="18"/>
                <w:lang w:val="sv-SE"/>
              </w:rPr>
            </w:pPr>
            <w:r>
              <w:rPr>
                <w:sz w:val="18"/>
                <w:szCs w:val="18"/>
                <w:lang w:val="sv-SE"/>
              </w:rPr>
              <w:t>0.3</w:t>
            </w:r>
          </w:p>
        </w:tc>
        <w:tc>
          <w:tcPr>
            <w:tcW w:w="360" w:type="dxa"/>
            <w:vAlign w:val="center"/>
          </w:tcPr>
          <w:p w14:paraId="2355F3A8" w14:textId="32A0F95C"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3371315C" w14:textId="2AF8571C"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187F76E5" w14:textId="33860397" w:rsidR="0046448E" w:rsidRPr="00776202" w:rsidRDefault="0046448E" w:rsidP="0046448E">
            <w:pPr>
              <w:keepLines/>
              <w:spacing w:after="0"/>
              <w:jc w:val="right"/>
              <w:rPr>
                <w:b/>
                <w:bCs/>
                <w:sz w:val="18"/>
                <w:szCs w:val="18"/>
                <w:lang w:val="sv-SE"/>
              </w:rPr>
            </w:pPr>
            <w:r>
              <w:rPr>
                <w:b/>
                <w:bCs/>
                <w:sz w:val="18"/>
                <w:szCs w:val="18"/>
                <w:lang w:val="sv-SE"/>
              </w:rPr>
              <w:t>20.47</w:t>
            </w:r>
          </w:p>
        </w:tc>
      </w:tr>
      <w:tr w:rsidR="0046448E" w:rsidRPr="00F518D6" w14:paraId="441D2744" w14:textId="77777777" w:rsidTr="00EA029A">
        <w:trPr>
          <w:cantSplit/>
          <w:trHeight w:val="284"/>
        </w:trPr>
        <w:tc>
          <w:tcPr>
            <w:tcW w:w="1185" w:type="dxa"/>
            <w:shd w:val="clear" w:color="auto" w:fill="92D050"/>
            <w:vAlign w:val="center"/>
          </w:tcPr>
          <w:p w14:paraId="5819C3CD" w14:textId="77777777" w:rsidR="0046448E" w:rsidRPr="00F518D6" w:rsidRDefault="0046448E" w:rsidP="0046448E">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6F797EE3" w14:textId="77777777" w:rsidR="0046448E" w:rsidRPr="00F518D6"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2305CE7E" w14:textId="0B0E2597"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30CF6D59" w14:textId="77777777" w:rsidR="0046448E" w:rsidRPr="00F518D6" w:rsidRDefault="0046448E" w:rsidP="0046448E">
            <w:pPr>
              <w:keepLines/>
              <w:spacing w:after="0"/>
              <w:rPr>
                <w:sz w:val="18"/>
                <w:szCs w:val="18"/>
                <w:lang w:val="sv-SE"/>
              </w:rPr>
            </w:pPr>
            <w:r w:rsidRPr="00F518D6">
              <w:rPr>
                <w:sz w:val="18"/>
                <w:szCs w:val="18"/>
                <w:lang w:val="sv-SE"/>
              </w:rPr>
              <w:t>Handheld</w:t>
            </w:r>
          </w:p>
        </w:tc>
        <w:tc>
          <w:tcPr>
            <w:tcW w:w="450" w:type="dxa"/>
            <w:vAlign w:val="center"/>
          </w:tcPr>
          <w:p w14:paraId="20A2C44E" w14:textId="0199C3A8"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1F519711" w14:textId="78574C38"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181D1988" w14:textId="3F7DB71B" w:rsidR="0046448E" w:rsidRPr="00F518D6" w:rsidRDefault="0046448E" w:rsidP="0046448E">
            <w:pPr>
              <w:keepLines/>
              <w:spacing w:after="0"/>
              <w:rPr>
                <w:sz w:val="18"/>
                <w:szCs w:val="18"/>
                <w:lang w:val="sv-SE"/>
              </w:rPr>
            </w:pPr>
            <w:r w:rsidRPr="00F518D6">
              <w:rPr>
                <w:sz w:val="18"/>
                <w:szCs w:val="18"/>
                <w:lang w:val="sv-SE"/>
              </w:rPr>
              <w:t>18</w:t>
            </w:r>
          </w:p>
        </w:tc>
        <w:tc>
          <w:tcPr>
            <w:tcW w:w="540" w:type="dxa"/>
            <w:vAlign w:val="center"/>
          </w:tcPr>
          <w:p w14:paraId="2F692C48" w14:textId="75B25493" w:rsidR="0046448E" w:rsidRPr="00F518D6" w:rsidRDefault="0046448E" w:rsidP="0046448E">
            <w:pPr>
              <w:keepLines/>
              <w:spacing w:after="0"/>
              <w:rPr>
                <w:sz w:val="18"/>
                <w:szCs w:val="18"/>
                <w:lang w:val="sv-SE"/>
              </w:rPr>
            </w:pPr>
            <w:r>
              <w:rPr>
                <w:sz w:val="18"/>
                <w:szCs w:val="18"/>
                <w:lang w:val="sv-SE"/>
              </w:rPr>
              <w:t>-4.9</w:t>
            </w:r>
          </w:p>
        </w:tc>
        <w:tc>
          <w:tcPr>
            <w:tcW w:w="540" w:type="dxa"/>
            <w:vAlign w:val="center"/>
          </w:tcPr>
          <w:p w14:paraId="70D490A2" w14:textId="5FC62B62"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25BD85D3" w14:textId="322900D6" w:rsidR="0046448E" w:rsidRPr="00F518D6" w:rsidRDefault="0046448E" w:rsidP="0046448E">
            <w:pPr>
              <w:keepLines/>
              <w:spacing w:after="0"/>
              <w:rPr>
                <w:sz w:val="18"/>
                <w:szCs w:val="18"/>
                <w:lang w:val="sv-SE"/>
              </w:rPr>
            </w:pPr>
            <w:r>
              <w:rPr>
                <w:sz w:val="18"/>
                <w:szCs w:val="18"/>
                <w:lang w:val="sv-SE"/>
              </w:rPr>
              <w:t>164.5</w:t>
            </w:r>
          </w:p>
        </w:tc>
        <w:tc>
          <w:tcPr>
            <w:tcW w:w="630" w:type="dxa"/>
            <w:vAlign w:val="center"/>
          </w:tcPr>
          <w:p w14:paraId="72C3A393" w14:textId="0167BFE1"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566739E2" w14:textId="1092E77D"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51247A21" w14:textId="4D614024"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7F6E1475" w14:textId="648B0DEB"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3D13CFDB" w14:textId="14329089"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3C19C812" w14:textId="6DB98827" w:rsidR="0046448E" w:rsidRPr="00776202" w:rsidRDefault="0046448E" w:rsidP="0046448E">
            <w:pPr>
              <w:keepLines/>
              <w:spacing w:after="0"/>
              <w:jc w:val="right"/>
              <w:rPr>
                <w:b/>
                <w:bCs/>
                <w:sz w:val="18"/>
                <w:szCs w:val="18"/>
                <w:lang w:val="sv-SE"/>
              </w:rPr>
            </w:pPr>
            <w:r>
              <w:rPr>
                <w:b/>
                <w:bCs/>
                <w:sz w:val="18"/>
                <w:szCs w:val="18"/>
                <w:lang w:val="sv-SE"/>
              </w:rPr>
              <w:t>-16.60</w:t>
            </w:r>
          </w:p>
        </w:tc>
      </w:tr>
      <w:tr w:rsidR="0046448E" w:rsidRPr="00F518D6" w14:paraId="33D04639" w14:textId="77777777" w:rsidTr="00EA029A">
        <w:trPr>
          <w:cantSplit/>
          <w:trHeight w:val="284"/>
        </w:trPr>
        <w:tc>
          <w:tcPr>
            <w:tcW w:w="1185" w:type="dxa"/>
            <w:shd w:val="clear" w:color="auto" w:fill="92D050"/>
            <w:vAlign w:val="center"/>
          </w:tcPr>
          <w:p w14:paraId="2D78358B" w14:textId="77777777" w:rsidR="0046448E" w:rsidRPr="00F518D6" w:rsidRDefault="0046448E" w:rsidP="0046448E">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77AAE72A" w14:textId="777777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72733602" w14:textId="6E04545F"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48EBDF64" w14:textId="77777777" w:rsidR="0046448E" w:rsidRDefault="0046448E" w:rsidP="0046448E">
            <w:pPr>
              <w:keepLines/>
              <w:spacing w:after="0"/>
              <w:rPr>
                <w:sz w:val="18"/>
                <w:szCs w:val="18"/>
                <w:lang w:val="sv-SE"/>
              </w:rPr>
            </w:pPr>
            <w:r>
              <w:rPr>
                <w:sz w:val="18"/>
                <w:szCs w:val="18"/>
                <w:lang w:val="sv-SE"/>
              </w:rPr>
              <w:t>VSAT</w:t>
            </w:r>
          </w:p>
        </w:tc>
        <w:tc>
          <w:tcPr>
            <w:tcW w:w="450" w:type="dxa"/>
            <w:vAlign w:val="center"/>
          </w:tcPr>
          <w:p w14:paraId="1BE5D220" w14:textId="02F3C7C6"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5ABAE473" w14:textId="4813F59B"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4EDAECEA" w14:textId="77777777" w:rsidR="0046448E" w:rsidRPr="00F518D6" w:rsidRDefault="0046448E" w:rsidP="0046448E">
            <w:pPr>
              <w:keepLines/>
              <w:spacing w:after="0"/>
              <w:rPr>
                <w:sz w:val="18"/>
                <w:szCs w:val="18"/>
                <w:lang w:val="sv-SE"/>
              </w:rPr>
            </w:pPr>
          </w:p>
        </w:tc>
        <w:tc>
          <w:tcPr>
            <w:tcW w:w="540" w:type="dxa"/>
            <w:vAlign w:val="center"/>
          </w:tcPr>
          <w:p w14:paraId="3FBF9E61" w14:textId="77777777" w:rsidR="0046448E" w:rsidRPr="00F518D6" w:rsidRDefault="0046448E" w:rsidP="0046448E">
            <w:pPr>
              <w:keepLines/>
              <w:spacing w:after="0"/>
              <w:rPr>
                <w:sz w:val="18"/>
                <w:szCs w:val="18"/>
                <w:lang w:val="sv-SE"/>
              </w:rPr>
            </w:pPr>
          </w:p>
        </w:tc>
        <w:tc>
          <w:tcPr>
            <w:tcW w:w="540" w:type="dxa"/>
            <w:vAlign w:val="center"/>
          </w:tcPr>
          <w:p w14:paraId="352BD31E" w14:textId="507B2B83"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6D4F049B" w14:textId="75E7F495" w:rsidR="0046448E" w:rsidRPr="00F518D6" w:rsidRDefault="0046448E" w:rsidP="0046448E">
            <w:pPr>
              <w:keepLines/>
              <w:spacing w:after="0"/>
              <w:rPr>
                <w:sz w:val="18"/>
                <w:szCs w:val="18"/>
                <w:lang w:val="sv-SE"/>
              </w:rPr>
            </w:pPr>
            <w:r>
              <w:rPr>
                <w:sz w:val="18"/>
                <w:szCs w:val="18"/>
                <w:lang w:val="sv-SE"/>
              </w:rPr>
              <w:t>164.5</w:t>
            </w:r>
          </w:p>
        </w:tc>
        <w:tc>
          <w:tcPr>
            <w:tcW w:w="630" w:type="dxa"/>
            <w:vAlign w:val="center"/>
          </w:tcPr>
          <w:p w14:paraId="0B709EEE" w14:textId="5E9EDF61"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7A8DC43C" w14:textId="6EC76B57"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2BAE1F58" w14:textId="4BD754E4"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51F53C06" w14:textId="45A1E5DC"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480C8FD7" w14:textId="72DF968F"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24F706E5" w14:textId="77777777" w:rsidR="0046448E" w:rsidRPr="00776202" w:rsidRDefault="0046448E" w:rsidP="0046448E">
            <w:pPr>
              <w:keepLines/>
              <w:spacing w:after="0"/>
              <w:jc w:val="right"/>
              <w:rPr>
                <w:b/>
                <w:bCs/>
                <w:sz w:val="18"/>
                <w:szCs w:val="18"/>
                <w:lang w:val="sv-SE"/>
              </w:rPr>
            </w:pPr>
          </w:p>
        </w:tc>
      </w:tr>
      <w:tr w:rsidR="0046448E" w:rsidRPr="00F518D6" w14:paraId="04A4036E" w14:textId="77777777" w:rsidTr="00EA029A">
        <w:trPr>
          <w:cantSplit/>
          <w:trHeight w:val="284"/>
        </w:trPr>
        <w:tc>
          <w:tcPr>
            <w:tcW w:w="1185" w:type="dxa"/>
            <w:shd w:val="clear" w:color="auto" w:fill="92D050"/>
            <w:vAlign w:val="center"/>
          </w:tcPr>
          <w:p w14:paraId="5822DA0A" w14:textId="77777777" w:rsidR="0046448E" w:rsidRPr="00F518D6" w:rsidRDefault="0046448E" w:rsidP="0046448E">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4C138999" w14:textId="77777777" w:rsidR="0046448E" w:rsidRPr="00F518D6" w:rsidRDefault="0046448E" w:rsidP="0046448E">
            <w:pPr>
              <w:keepLines/>
              <w:spacing w:after="0"/>
              <w:rPr>
                <w:sz w:val="18"/>
                <w:szCs w:val="18"/>
                <w:lang w:val="sv-SE"/>
              </w:rPr>
            </w:pPr>
            <w:r>
              <w:rPr>
                <w:sz w:val="18"/>
                <w:szCs w:val="18"/>
                <w:lang w:val="sv-SE"/>
              </w:rPr>
              <w:t>Ka</w:t>
            </w:r>
          </w:p>
        </w:tc>
        <w:tc>
          <w:tcPr>
            <w:tcW w:w="630" w:type="dxa"/>
            <w:shd w:val="clear" w:color="auto" w:fill="92D050"/>
            <w:vAlign w:val="center"/>
          </w:tcPr>
          <w:p w14:paraId="249295DD" w14:textId="3A400D9E"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268C0C9D" w14:textId="77777777" w:rsidR="0046448E" w:rsidRPr="00F518D6" w:rsidRDefault="0046448E" w:rsidP="0046448E">
            <w:pPr>
              <w:keepLines/>
              <w:spacing w:after="0"/>
              <w:rPr>
                <w:sz w:val="18"/>
                <w:szCs w:val="18"/>
                <w:lang w:val="sv-SE"/>
              </w:rPr>
            </w:pPr>
            <w:r>
              <w:rPr>
                <w:sz w:val="18"/>
                <w:szCs w:val="18"/>
                <w:lang w:val="sv-SE"/>
              </w:rPr>
              <w:t>VSAT</w:t>
            </w:r>
          </w:p>
        </w:tc>
        <w:tc>
          <w:tcPr>
            <w:tcW w:w="450" w:type="dxa"/>
            <w:vAlign w:val="center"/>
          </w:tcPr>
          <w:p w14:paraId="65CCA7E4" w14:textId="5D43A2D5"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7751D341" w14:textId="40C21F7D"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1922675E" w14:textId="56B0AD18"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57E43346" w14:textId="3B8005DA" w:rsidR="0046448E" w:rsidRPr="00F518D6" w:rsidRDefault="0046448E" w:rsidP="0046448E">
            <w:pPr>
              <w:keepLines/>
              <w:spacing w:after="0"/>
              <w:rPr>
                <w:sz w:val="18"/>
                <w:szCs w:val="18"/>
                <w:lang w:val="sv-SE"/>
              </w:rPr>
            </w:pPr>
            <w:r>
              <w:rPr>
                <w:sz w:val="18"/>
                <w:szCs w:val="18"/>
                <w:lang w:val="sv-SE"/>
              </w:rPr>
              <w:t>12.9</w:t>
            </w:r>
          </w:p>
        </w:tc>
        <w:tc>
          <w:tcPr>
            <w:tcW w:w="540" w:type="dxa"/>
            <w:vAlign w:val="center"/>
          </w:tcPr>
          <w:p w14:paraId="688FF21F" w14:textId="37449332" w:rsidR="0046448E" w:rsidRPr="00F518D6" w:rsidRDefault="0046448E" w:rsidP="0046448E">
            <w:pPr>
              <w:keepLines/>
              <w:spacing w:after="0"/>
              <w:rPr>
                <w:sz w:val="18"/>
                <w:szCs w:val="18"/>
                <w:lang w:val="sv-SE"/>
              </w:rPr>
            </w:pPr>
            <w:r>
              <w:rPr>
                <w:sz w:val="18"/>
                <w:szCs w:val="18"/>
                <w:lang w:val="sv-SE"/>
              </w:rPr>
              <w:t>2880</w:t>
            </w:r>
          </w:p>
        </w:tc>
        <w:tc>
          <w:tcPr>
            <w:tcW w:w="630" w:type="dxa"/>
            <w:vAlign w:val="center"/>
          </w:tcPr>
          <w:p w14:paraId="75488C77" w14:textId="6A11ECA1" w:rsidR="0046448E" w:rsidRPr="00F518D6" w:rsidRDefault="0046448E" w:rsidP="0046448E">
            <w:pPr>
              <w:keepLines/>
              <w:spacing w:after="0"/>
              <w:rPr>
                <w:sz w:val="18"/>
                <w:szCs w:val="18"/>
                <w:lang w:val="sv-SE"/>
              </w:rPr>
            </w:pPr>
            <w:r>
              <w:rPr>
                <w:sz w:val="18"/>
                <w:szCs w:val="18"/>
                <w:lang w:val="sv-SE"/>
              </w:rPr>
              <w:t>203.7</w:t>
            </w:r>
          </w:p>
        </w:tc>
        <w:tc>
          <w:tcPr>
            <w:tcW w:w="630" w:type="dxa"/>
            <w:vAlign w:val="center"/>
          </w:tcPr>
          <w:p w14:paraId="7B419F12" w14:textId="6897460F" w:rsidR="0046448E" w:rsidRPr="00F518D6" w:rsidRDefault="0046448E" w:rsidP="0046448E">
            <w:pPr>
              <w:keepLines/>
              <w:spacing w:after="0"/>
              <w:rPr>
                <w:sz w:val="18"/>
                <w:szCs w:val="18"/>
                <w:lang w:val="sv-SE"/>
              </w:rPr>
            </w:pPr>
            <w:r>
              <w:rPr>
                <w:sz w:val="18"/>
                <w:szCs w:val="18"/>
                <w:lang w:val="sv-SE"/>
              </w:rPr>
              <w:t>0.44</w:t>
            </w:r>
          </w:p>
        </w:tc>
        <w:tc>
          <w:tcPr>
            <w:tcW w:w="360" w:type="dxa"/>
            <w:vAlign w:val="center"/>
          </w:tcPr>
          <w:p w14:paraId="1F8080D5" w14:textId="736DED00"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1FDB38A2" w14:textId="276DFCB6" w:rsidR="0046448E" w:rsidRPr="00F518D6" w:rsidRDefault="0046448E" w:rsidP="0046448E">
            <w:pPr>
              <w:keepLines/>
              <w:spacing w:after="0"/>
              <w:rPr>
                <w:sz w:val="18"/>
                <w:szCs w:val="18"/>
                <w:lang w:val="sv-SE"/>
              </w:rPr>
            </w:pPr>
            <w:r>
              <w:rPr>
                <w:sz w:val="18"/>
                <w:szCs w:val="18"/>
                <w:lang w:val="sv-SE"/>
              </w:rPr>
              <w:t>0.3</w:t>
            </w:r>
          </w:p>
        </w:tc>
        <w:tc>
          <w:tcPr>
            <w:tcW w:w="360" w:type="dxa"/>
            <w:vAlign w:val="center"/>
          </w:tcPr>
          <w:p w14:paraId="38185CBE" w14:textId="6EFBFB91"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19AAC037" w14:textId="069FCE09"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469CB3A1" w14:textId="5CCFA8BF" w:rsidR="0046448E" w:rsidRPr="00776202" w:rsidRDefault="0046448E" w:rsidP="0046448E">
            <w:pPr>
              <w:keepLines/>
              <w:spacing w:after="0"/>
              <w:jc w:val="right"/>
              <w:rPr>
                <w:b/>
                <w:bCs/>
                <w:sz w:val="18"/>
                <w:szCs w:val="18"/>
                <w:lang w:val="sv-SE"/>
              </w:rPr>
            </w:pPr>
            <w:r>
              <w:rPr>
                <w:b/>
                <w:bCs/>
                <w:sz w:val="18"/>
                <w:szCs w:val="18"/>
                <w:lang w:val="sv-SE"/>
              </w:rPr>
              <w:t>12.63</w:t>
            </w:r>
          </w:p>
        </w:tc>
      </w:tr>
      <w:tr w:rsidR="0046448E" w:rsidRPr="00F518D6" w14:paraId="3EED4B09" w14:textId="77777777" w:rsidTr="00EA029A">
        <w:trPr>
          <w:cantSplit/>
          <w:trHeight w:val="284"/>
        </w:trPr>
        <w:tc>
          <w:tcPr>
            <w:tcW w:w="1185" w:type="dxa"/>
            <w:shd w:val="clear" w:color="auto" w:fill="92D050"/>
            <w:vAlign w:val="center"/>
          </w:tcPr>
          <w:p w14:paraId="23244192" w14:textId="77777777" w:rsidR="0046448E" w:rsidRPr="00F518D6" w:rsidRDefault="0046448E" w:rsidP="0046448E">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40F430C4" w14:textId="77777777" w:rsidR="0046448E" w:rsidRPr="00F518D6"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72FFA7EA" w14:textId="18E6FCC3"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54D9BE9B" w14:textId="77777777" w:rsidR="0046448E" w:rsidRPr="00F518D6" w:rsidRDefault="0046448E" w:rsidP="0046448E">
            <w:pPr>
              <w:keepLines/>
              <w:spacing w:after="0"/>
              <w:rPr>
                <w:sz w:val="18"/>
                <w:szCs w:val="18"/>
                <w:lang w:val="sv-SE"/>
              </w:rPr>
            </w:pPr>
            <w:r w:rsidRPr="00F518D6">
              <w:rPr>
                <w:sz w:val="18"/>
                <w:szCs w:val="18"/>
                <w:lang w:val="sv-SE"/>
              </w:rPr>
              <w:t>Handheld</w:t>
            </w:r>
          </w:p>
        </w:tc>
        <w:tc>
          <w:tcPr>
            <w:tcW w:w="450" w:type="dxa"/>
            <w:vAlign w:val="center"/>
          </w:tcPr>
          <w:p w14:paraId="4072313A" w14:textId="25F6FBD2"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77D74DA4" w14:textId="6F234A9E"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19CA8909" w14:textId="7456002C" w:rsidR="0046448E" w:rsidRPr="00F518D6" w:rsidRDefault="0046448E" w:rsidP="0046448E">
            <w:pPr>
              <w:keepLines/>
              <w:spacing w:after="0"/>
              <w:rPr>
                <w:sz w:val="18"/>
                <w:szCs w:val="18"/>
                <w:lang w:val="sv-SE"/>
              </w:rPr>
            </w:pPr>
            <w:r w:rsidRPr="00F518D6">
              <w:rPr>
                <w:sz w:val="18"/>
                <w:szCs w:val="18"/>
                <w:lang w:val="sv-SE"/>
              </w:rPr>
              <w:t>18</w:t>
            </w:r>
          </w:p>
        </w:tc>
        <w:tc>
          <w:tcPr>
            <w:tcW w:w="540" w:type="dxa"/>
            <w:vAlign w:val="center"/>
          </w:tcPr>
          <w:p w14:paraId="09F7ECDF" w14:textId="1A66239B" w:rsidR="0046448E" w:rsidRPr="00F518D6" w:rsidRDefault="0046448E" w:rsidP="0046448E">
            <w:pPr>
              <w:keepLines/>
              <w:spacing w:after="0"/>
              <w:rPr>
                <w:sz w:val="18"/>
                <w:szCs w:val="18"/>
                <w:lang w:val="sv-SE"/>
              </w:rPr>
            </w:pPr>
            <w:r>
              <w:rPr>
                <w:sz w:val="18"/>
                <w:szCs w:val="18"/>
                <w:lang w:val="sv-SE"/>
              </w:rPr>
              <w:t>3.8</w:t>
            </w:r>
          </w:p>
        </w:tc>
        <w:tc>
          <w:tcPr>
            <w:tcW w:w="540" w:type="dxa"/>
            <w:vAlign w:val="center"/>
          </w:tcPr>
          <w:p w14:paraId="0746EF3F" w14:textId="7DF8B01C"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4754FB42" w14:textId="4CAFC2FD" w:rsidR="0046448E" w:rsidRPr="00F518D6" w:rsidRDefault="0046448E" w:rsidP="0046448E">
            <w:pPr>
              <w:keepLines/>
              <w:spacing w:after="0"/>
              <w:rPr>
                <w:sz w:val="18"/>
                <w:szCs w:val="18"/>
                <w:lang w:val="sv-SE"/>
              </w:rPr>
            </w:pPr>
            <w:r>
              <w:rPr>
                <w:sz w:val="18"/>
                <w:szCs w:val="18"/>
                <w:lang w:val="sv-SE"/>
              </w:rPr>
              <w:t>180.2</w:t>
            </w:r>
          </w:p>
        </w:tc>
        <w:tc>
          <w:tcPr>
            <w:tcW w:w="630" w:type="dxa"/>
            <w:vAlign w:val="center"/>
          </w:tcPr>
          <w:p w14:paraId="2237F5BC" w14:textId="0E678F3D"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57DAF035" w14:textId="5B2A17B4"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053E02F7" w14:textId="4184A7D6"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37046BD0" w14:textId="53EED0ED"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3FA8D93D" w14:textId="3BAFD9E8"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4BA2C85C" w14:textId="7B12B33B" w:rsidR="0046448E" w:rsidRPr="00776202" w:rsidRDefault="0046448E" w:rsidP="0046448E">
            <w:pPr>
              <w:keepLines/>
              <w:spacing w:after="0"/>
              <w:jc w:val="right"/>
              <w:rPr>
                <w:b/>
                <w:bCs/>
                <w:sz w:val="18"/>
                <w:szCs w:val="18"/>
                <w:lang w:val="sv-SE"/>
              </w:rPr>
            </w:pPr>
            <w:r>
              <w:rPr>
                <w:b/>
                <w:bCs/>
                <w:sz w:val="18"/>
                <w:szCs w:val="18"/>
                <w:lang w:val="sv-SE"/>
              </w:rPr>
              <w:t>-23.63</w:t>
            </w:r>
          </w:p>
        </w:tc>
      </w:tr>
      <w:tr w:rsidR="0046448E" w:rsidRPr="00F518D6" w14:paraId="42C69E13" w14:textId="77777777" w:rsidTr="00EA029A">
        <w:trPr>
          <w:cantSplit/>
          <w:trHeight w:val="284"/>
        </w:trPr>
        <w:tc>
          <w:tcPr>
            <w:tcW w:w="1185" w:type="dxa"/>
            <w:shd w:val="clear" w:color="auto" w:fill="92D050"/>
            <w:vAlign w:val="center"/>
          </w:tcPr>
          <w:p w14:paraId="30647B67" w14:textId="77777777" w:rsidR="0046448E" w:rsidRPr="00F518D6" w:rsidRDefault="0046448E" w:rsidP="0046448E">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19DEDDCF" w14:textId="777777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15F01B4E" w14:textId="4D9DD7C2"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37542F4A" w14:textId="77777777" w:rsidR="0046448E" w:rsidRDefault="0046448E" w:rsidP="0046448E">
            <w:pPr>
              <w:keepLines/>
              <w:spacing w:after="0"/>
              <w:rPr>
                <w:sz w:val="18"/>
                <w:szCs w:val="18"/>
                <w:lang w:val="sv-SE"/>
              </w:rPr>
            </w:pPr>
            <w:r>
              <w:rPr>
                <w:sz w:val="18"/>
                <w:szCs w:val="18"/>
                <w:lang w:val="sv-SE"/>
              </w:rPr>
              <w:t>VSAT</w:t>
            </w:r>
          </w:p>
        </w:tc>
        <w:tc>
          <w:tcPr>
            <w:tcW w:w="450" w:type="dxa"/>
            <w:vAlign w:val="center"/>
          </w:tcPr>
          <w:p w14:paraId="33A70D50" w14:textId="0F277ECF"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2AB69154" w14:textId="37F29166"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38F20022" w14:textId="77777777" w:rsidR="0046448E" w:rsidRPr="00F518D6" w:rsidRDefault="0046448E" w:rsidP="0046448E">
            <w:pPr>
              <w:keepLines/>
              <w:spacing w:after="0"/>
              <w:rPr>
                <w:sz w:val="18"/>
                <w:szCs w:val="18"/>
                <w:lang w:val="sv-SE"/>
              </w:rPr>
            </w:pPr>
          </w:p>
        </w:tc>
        <w:tc>
          <w:tcPr>
            <w:tcW w:w="540" w:type="dxa"/>
            <w:vAlign w:val="center"/>
          </w:tcPr>
          <w:p w14:paraId="36FBF02B" w14:textId="77777777" w:rsidR="0046448E" w:rsidRPr="00F518D6" w:rsidRDefault="0046448E" w:rsidP="0046448E">
            <w:pPr>
              <w:keepLines/>
              <w:spacing w:after="0"/>
              <w:rPr>
                <w:sz w:val="18"/>
                <w:szCs w:val="18"/>
                <w:lang w:val="sv-SE"/>
              </w:rPr>
            </w:pPr>
          </w:p>
        </w:tc>
        <w:tc>
          <w:tcPr>
            <w:tcW w:w="540" w:type="dxa"/>
            <w:vAlign w:val="center"/>
          </w:tcPr>
          <w:p w14:paraId="7A3976F6" w14:textId="4889261F"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0995B74D" w14:textId="74ABAFB9" w:rsidR="0046448E" w:rsidRPr="00F518D6" w:rsidRDefault="0046448E" w:rsidP="0046448E">
            <w:pPr>
              <w:keepLines/>
              <w:spacing w:after="0"/>
              <w:rPr>
                <w:sz w:val="18"/>
                <w:szCs w:val="18"/>
                <w:lang w:val="sv-SE"/>
              </w:rPr>
            </w:pPr>
            <w:r>
              <w:rPr>
                <w:sz w:val="18"/>
                <w:szCs w:val="18"/>
                <w:lang w:val="sv-SE"/>
              </w:rPr>
              <w:t>180.2</w:t>
            </w:r>
          </w:p>
        </w:tc>
        <w:tc>
          <w:tcPr>
            <w:tcW w:w="630" w:type="dxa"/>
            <w:vAlign w:val="center"/>
          </w:tcPr>
          <w:p w14:paraId="4FA5C93B" w14:textId="79813135"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2625C87B" w14:textId="78DC3439"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1288EDAE" w14:textId="1EE09D93"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2A12DB44" w14:textId="0BD1F9A1"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30729C3E" w14:textId="64475A51"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37E0B683" w14:textId="77777777" w:rsidR="0046448E" w:rsidRPr="00776202" w:rsidRDefault="0046448E" w:rsidP="0046448E">
            <w:pPr>
              <w:keepLines/>
              <w:spacing w:after="0"/>
              <w:jc w:val="right"/>
              <w:rPr>
                <w:b/>
                <w:bCs/>
                <w:sz w:val="18"/>
                <w:szCs w:val="18"/>
                <w:lang w:val="sv-SE"/>
              </w:rPr>
            </w:pPr>
          </w:p>
        </w:tc>
      </w:tr>
      <w:tr w:rsidR="0046448E" w:rsidRPr="00F518D6" w14:paraId="3B361449" w14:textId="77777777" w:rsidTr="00EA029A">
        <w:trPr>
          <w:cantSplit/>
          <w:trHeight w:val="284"/>
        </w:trPr>
        <w:tc>
          <w:tcPr>
            <w:tcW w:w="1185" w:type="dxa"/>
            <w:shd w:val="clear" w:color="auto" w:fill="92D050"/>
            <w:vAlign w:val="center"/>
          </w:tcPr>
          <w:p w14:paraId="58AB1A9D" w14:textId="77777777" w:rsidR="0046448E" w:rsidRPr="00F518D6" w:rsidRDefault="0046448E" w:rsidP="0046448E">
            <w:pPr>
              <w:keepLines/>
              <w:spacing w:after="0"/>
              <w:rPr>
                <w:sz w:val="18"/>
                <w:szCs w:val="18"/>
                <w:lang w:val="sv-SE"/>
              </w:rPr>
            </w:pPr>
            <w:r>
              <w:rPr>
                <w:sz w:val="18"/>
                <w:szCs w:val="18"/>
                <w:lang w:val="sv-SE"/>
              </w:rPr>
              <w:t>GEO</w:t>
            </w:r>
          </w:p>
        </w:tc>
        <w:tc>
          <w:tcPr>
            <w:tcW w:w="430" w:type="dxa"/>
            <w:shd w:val="clear" w:color="auto" w:fill="92D050"/>
            <w:vAlign w:val="center"/>
          </w:tcPr>
          <w:p w14:paraId="3728DF77" w14:textId="77777777" w:rsidR="0046448E" w:rsidRPr="00F518D6" w:rsidRDefault="0046448E" w:rsidP="0046448E">
            <w:pPr>
              <w:keepLines/>
              <w:spacing w:after="0"/>
              <w:rPr>
                <w:sz w:val="18"/>
                <w:szCs w:val="18"/>
                <w:lang w:val="sv-SE"/>
              </w:rPr>
            </w:pPr>
            <w:r>
              <w:rPr>
                <w:sz w:val="18"/>
                <w:szCs w:val="18"/>
                <w:lang w:val="sv-SE"/>
              </w:rPr>
              <w:t>Ka</w:t>
            </w:r>
          </w:p>
        </w:tc>
        <w:tc>
          <w:tcPr>
            <w:tcW w:w="630" w:type="dxa"/>
            <w:shd w:val="clear" w:color="auto" w:fill="92D050"/>
            <w:vAlign w:val="center"/>
          </w:tcPr>
          <w:p w14:paraId="36119752" w14:textId="158B6E83"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5BE6FC61" w14:textId="77777777" w:rsidR="0046448E" w:rsidRPr="00F518D6" w:rsidRDefault="0046448E" w:rsidP="0046448E">
            <w:pPr>
              <w:keepLines/>
              <w:spacing w:after="0"/>
              <w:rPr>
                <w:sz w:val="18"/>
                <w:szCs w:val="18"/>
                <w:lang w:val="sv-SE"/>
              </w:rPr>
            </w:pPr>
            <w:r>
              <w:rPr>
                <w:sz w:val="18"/>
                <w:szCs w:val="18"/>
                <w:lang w:val="sv-SE"/>
              </w:rPr>
              <w:t>VSAT</w:t>
            </w:r>
          </w:p>
        </w:tc>
        <w:tc>
          <w:tcPr>
            <w:tcW w:w="450" w:type="dxa"/>
            <w:vAlign w:val="center"/>
          </w:tcPr>
          <w:p w14:paraId="476CFC0A" w14:textId="793884AB"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3B0DED91" w14:textId="6FC0D596"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205F96AA" w14:textId="25379BA8" w:rsidR="0046448E" w:rsidRPr="00F518D6" w:rsidRDefault="0046448E" w:rsidP="0046448E">
            <w:pPr>
              <w:keepLines/>
              <w:spacing w:after="0"/>
              <w:rPr>
                <w:sz w:val="18"/>
                <w:szCs w:val="18"/>
                <w:lang w:val="sv-SE"/>
              </w:rPr>
            </w:pPr>
            <w:r w:rsidRPr="00E84CE0">
              <w:rPr>
                <w:rFonts w:eastAsia="Times New Roman" w:cs="Arial"/>
                <w:color w:val="000000"/>
                <w:sz w:val="18"/>
                <w:szCs w:val="18"/>
                <w:lang w:eastAsia="zh-CN"/>
              </w:rPr>
              <w:t>76.2</w:t>
            </w:r>
          </w:p>
        </w:tc>
        <w:tc>
          <w:tcPr>
            <w:tcW w:w="540" w:type="dxa"/>
            <w:vAlign w:val="center"/>
          </w:tcPr>
          <w:p w14:paraId="0E23BA13" w14:textId="0F5F774D" w:rsidR="0046448E" w:rsidRPr="00F518D6" w:rsidRDefault="0046448E" w:rsidP="0046448E">
            <w:pPr>
              <w:keepLines/>
              <w:spacing w:after="0"/>
              <w:rPr>
                <w:sz w:val="18"/>
                <w:szCs w:val="18"/>
                <w:lang w:val="sv-SE"/>
              </w:rPr>
            </w:pPr>
            <w:r>
              <w:rPr>
                <w:sz w:val="18"/>
                <w:szCs w:val="18"/>
                <w:lang w:val="sv-SE"/>
              </w:rPr>
              <w:t>28</w:t>
            </w:r>
          </w:p>
        </w:tc>
        <w:tc>
          <w:tcPr>
            <w:tcW w:w="540" w:type="dxa"/>
            <w:vAlign w:val="center"/>
          </w:tcPr>
          <w:p w14:paraId="0BA614DE" w14:textId="2589A172" w:rsidR="0046448E" w:rsidRPr="00F518D6" w:rsidRDefault="0046448E" w:rsidP="0046448E">
            <w:pPr>
              <w:keepLines/>
              <w:spacing w:after="0"/>
              <w:rPr>
                <w:sz w:val="18"/>
                <w:szCs w:val="18"/>
                <w:lang w:val="sv-SE"/>
              </w:rPr>
            </w:pPr>
            <w:r>
              <w:rPr>
                <w:sz w:val="18"/>
                <w:szCs w:val="18"/>
                <w:lang w:val="sv-SE"/>
              </w:rPr>
              <w:t>2880</w:t>
            </w:r>
          </w:p>
        </w:tc>
        <w:tc>
          <w:tcPr>
            <w:tcW w:w="630" w:type="dxa"/>
            <w:vAlign w:val="center"/>
          </w:tcPr>
          <w:p w14:paraId="7D7B3155" w14:textId="0DD85056" w:rsidR="0046448E" w:rsidRPr="00F518D6" w:rsidRDefault="0046448E" w:rsidP="0046448E">
            <w:pPr>
              <w:keepLines/>
              <w:spacing w:after="0"/>
              <w:rPr>
                <w:sz w:val="18"/>
                <w:szCs w:val="18"/>
                <w:lang w:val="sv-SE"/>
              </w:rPr>
            </w:pPr>
            <w:r>
              <w:rPr>
                <w:sz w:val="18"/>
                <w:szCs w:val="18"/>
                <w:lang w:val="sv-SE"/>
              </w:rPr>
              <w:t>213.7</w:t>
            </w:r>
          </w:p>
        </w:tc>
        <w:tc>
          <w:tcPr>
            <w:tcW w:w="630" w:type="dxa"/>
            <w:vAlign w:val="center"/>
          </w:tcPr>
          <w:p w14:paraId="7A207BEB" w14:textId="6AED0275" w:rsidR="0046448E" w:rsidRPr="00F518D6" w:rsidRDefault="0046448E" w:rsidP="0046448E">
            <w:pPr>
              <w:keepLines/>
              <w:spacing w:after="0"/>
              <w:rPr>
                <w:sz w:val="18"/>
                <w:szCs w:val="18"/>
                <w:lang w:val="sv-SE"/>
              </w:rPr>
            </w:pPr>
            <w:r>
              <w:rPr>
                <w:sz w:val="18"/>
                <w:szCs w:val="18"/>
                <w:lang w:val="sv-SE"/>
              </w:rPr>
              <w:t>0.44</w:t>
            </w:r>
          </w:p>
        </w:tc>
        <w:tc>
          <w:tcPr>
            <w:tcW w:w="360" w:type="dxa"/>
            <w:vAlign w:val="center"/>
          </w:tcPr>
          <w:p w14:paraId="4B3ED1E5" w14:textId="32CC54C3"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44070AD8" w14:textId="20F24849" w:rsidR="0046448E" w:rsidRPr="00F518D6" w:rsidRDefault="0046448E" w:rsidP="0046448E">
            <w:pPr>
              <w:keepLines/>
              <w:spacing w:after="0"/>
              <w:rPr>
                <w:sz w:val="18"/>
                <w:szCs w:val="18"/>
                <w:lang w:val="sv-SE"/>
              </w:rPr>
            </w:pPr>
            <w:r>
              <w:rPr>
                <w:sz w:val="18"/>
                <w:szCs w:val="18"/>
                <w:lang w:val="sv-SE"/>
              </w:rPr>
              <w:t>0.3</w:t>
            </w:r>
          </w:p>
        </w:tc>
        <w:tc>
          <w:tcPr>
            <w:tcW w:w="360" w:type="dxa"/>
            <w:vAlign w:val="center"/>
          </w:tcPr>
          <w:p w14:paraId="5D37D357" w14:textId="11624DB0"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41B38666" w14:textId="2060C8BE"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1F37D012" w14:textId="2C036822" w:rsidR="0046448E" w:rsidRPr="00776202" w:rsidRDefault="0046448E" w:rsidP="0046448E">
            <w:pPr>
              <w:keepLines/>
              <w:spacing w:after="0"/>
              <w:jc w:val="right"/>
              <w:rPr>
                <w:b/>
                <w:bCs/>
                <w:sz w:val="18"/>
                <w:szCs w:val="18"/>
                <w:lang w:val="sv-SE"/>
              </w:rPr>
            </w:pPr>
            <w:r>
              <w:rPr>
                <w:b/>
                <w:bCs/>
                <w:sz w:val="18"/>
                <w:szCs w:val="18"/>
                <w:lang w:val="sv-SE"/>
              </w:rPr>
              <w:t>9.75</w:t>
            </w:r>
          </w:p>
        </w:tc>
      </w:tr>
      <w:tr w:rsidR="0046448E" w:rsidRPr="00F518D6" w14:paraId="5458C642" w14:textId="77777777" w:rsidTr="00EA029A">
        <w:trPr>
          <w:cantSplit/>
          <w:trHeight w:val="284"/>
        </w:trPr>
        <w:tc>
          <w:tcPr>
            <w:tcW w:w="1185" w:type="dxa"/>
            <w:shd w:val="clear" w:color="auto" w:fill="92D050"/>
            <w:vAlign w:val="center"/>
          </w:tcPr>
          <w:p w14:paraId="24B514E1" w14:textId="77777777" w:rsidR="0046448E" w:rsidRPr="00F518D6" w:rsidRDefault="0046448E" w:rsidP="0046448E">
            <w:pPr>
              <w:keepLines/>
              <w:spacing w:after="0"/>
              <w:rPr>
                <w:sz w:val="18"/>
                <w:szCs w:val="18"/>
                <w:lang w:val="sv-SE"/>
              </w:rPr>
            </w:pPr>
            <w:r>
              <w:rPr>
                <w:sz w:val="18"/>
                <w:szCs w:val="18"/>
                <w:lang w:val="sv-SE"/>
              </w:rPr>
              <w:t>GEO</w:t>
            </w:r>
          </w:p>
        </w:tc>
        <w:tc>
          <w:tcPr>
            <w:tcW w:w="430" w:type="dxa"/>
            <w:shd w:val="clear" w:color="auto" w:fill="92D050"/>
            <w:vAlign w:val="center"/>
          </w:tcPr>
          <w:p w14:paraId="51EEC5D7" w14:textId="77777777" w:rsidR="0046448E" w:rsidRPr="00F518D6"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5028BB98" w14:textId="314943C2"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45B1A50A" w14:textId="77777777" w:rsidR="0046448E" w:rsidRPr="00F518D6" w:rsidRDefault="0046448E" w:rsidP="0046448E">
            <w:pPr>
              <w:keepLines/>
              <w:spacing w:after="0"/>
              <w:rPr>
                <w:sz w:val="18"/>
                <w:szCs w:val="18"/>
                <w:lang w:val="sv-SE"/>
              </w:rPr>
            </w:pPr>
            <w:r w:rsidRPr="00F518D6">
              <w:rPr>
                <w:sz w:val="18"/>
                <w:szCs w:val="18"/>
                <w:lang w:val="sv-SE"/>
              </w:rPr>
              <w:t>Handheld</w:t>
            </w:r>
          </w:p>
        </w:tc>
        <w:tc>
          <w:tcPr>
            <w:tcW w:w="450" w:type="dxa"/>
            <w:vAlign w:val="center"/>
          </w:tcPr>
          <w:p w14:paraId="4B153CE9" w14:textId="12C9D31D"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08CE8D0A" w14:textId="3F764884"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77057CAA" w14:textId="05C0F74B" w:rsidR="0046448E" w:rsidRPr="00F518D6" w:rsidRDefault="0046448E" w:rsidP="0046448E">
            <w:pPr>
              <w:keepLines/>
              <w:spacing w:after="0"/>
              <w:rPr>
                <w:sz w:val="18"/>
                <w:szCs w:val="18"/>
                <w:lang w:val="sv-SE"/>
              </w:rPr>
            </w:pPr>
            <w:r w:rsidRPr="00F518D6">
              <w:rPr>
                <w:sz w:val="18"/>
                <w:szCs w:val="18"/>
                <w:lang w:val="sv-SE"/>
              </w:rPr>
              <w:t>18</w:t>
            </w:r>
          </w:p>
        </w:tc>
        <w:tc>
          <w:tcPr>
            <w:tcW w:w="540" w:type="dxa"/>
            <w:vAlign w:val="center"/>
          </w:tcPr>
          <w:p w14:paraId="288C8344" w14:textId="636A72B2" w:rsidR="0046448E" w:rsidRPr="00F518D6" w:rsidRDefault="0046448E" w:rsidP="0046448E">
            <w:pPr>
              <w:keepLines/>
              <w:spacing w:after="0"/>
              <w:rPr>
                <w:sz w:val="18"/>
                <w:szCs w:val="18"/>
                <w:lang w:val="sv-SE"/>
              </w:rPr>
            </w:pPr>
            <w:r>
              <w:rPr>
                <w:sz w:val="18"/>
                <w:szCs w:val="18"/>
                <w:lang w:val="sv-SE"/>
              </w:rPr>
              <w:t>14</w:t>
            </w:r>
          </w:p>
        </w:tc>
        <w:tc>
          <w:tcPr>
            <w:tcW w:w="540" w:type="dxa"/>
            <w:vAlign w:val="center"/>
          </w:tcPr>
          <w:p w14:paraId="319484C5" w14:textId="1744F8A8"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29B654D5" w14:textId="3E8EA059" w:rsidR="0046448E" w:rsidRPr="00F518D6" w:rsidRDefault="0046448E" w:rsidP="0046448E">
            <w:pPr>
              <w:keepLines/>
              <w:spacing w:after="0"/>
              <w:rPr>
                <w:sz w:val="18"/>
                <w:szCs w:val="18"/>
                <w:lang w:val="sv-SE"/>
              </w:rPr>
            </w:pPr>
            <w:r>
              <w:rPr>
                <w:sz w:val="18"/>
                <w:szCs w:val="18"/>
                <w:lang w:val="sv-SE"/>
              </w:rPr>
              <w:t>190.2</w:t>
            </w:r>
          </w:p>
        </w:tc>
        <w:tc>
          <w:tcPr>
            <w:tcW w:w="630" w:type="dxa"/>
            <w:vAlign w:val="center"/>
          </w:tcPr>
          <w:p w14:paraId="52E12BFF" w14:textId="218435AC"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2361AD74" w14:textId="63DC7F99"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7548107B" w14:textId="09CBEAF2"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68AD3A9D" w14:textId="034B1542"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58AE83A8" w14:textId="3C01E968"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39FDB014" w14:textId="064B644A" w:rsidR="0046448E" w:rsidRPr="00776202" w:rsidRDefault="0046448E" w:rsidP="0046448E">
            <w:pPr>
              <w:keepLines/>
              <w:spacing w:after="0"/>
              <w:jc w:val="right"/>
              <w:rPr>
                <w:b/>
                <w:bCs/>
                <w:sz w:val="18"/>
                <w:szCs w:val="18"/>
                <w:lang w:val="sv-SE"/>
              </w:rPr>
            </w:pPr>
            <w:r>
              <w:rPr>
                <w:b/>
                <w:bCs/>
                <w:sz w:val="18"/>
                <w:szCs w:val="18"/>
                <w:lang w:val="sv-SE"/>
              </w:rPr>
              <w:t>-23.42</w:t>
            </w:r>
          </w:p>
        </w:tc>
      </w:tr>
      <w:tr w:rsidR="0046448E" w:rsidRPr="00F518D6" w14:paraId="70362A78" w14:textId="77777777" w:rsidTr="00EA029A">
        <w:trPr>
          <w:cantSplit/>
          <w:trHeight w:val="284"/>
        </w:trPr>
        <w:tc>
          <w:tcPr>
            <w:tcW w:w="1185" w:type="dxa"/>
            <w:shd w:val="clear" w:color="auto" w:fill="92D050"/>
            <w:vAlign w:val="center"/>
          </w:tcPr>
          <w:p w14:paraId="6CBAA764" w14:textId="77777777" w:rsidR="0046448E" w:rsidRPr="00F518D6" w:rsidRDefault="0046448E" w:rsidP="0046448E">
            <w:pPr>
              <w:keepLines/>
              <w:spacing w:after="0"/>
              <w:rPr>
                <w:sz w:val="18"/>
                <w:szCs w:val="18"/>
                <w:lang w:val="sv-SE"/>
              </w:rPr>
            </w:pPr>
            <w:r>
              <w:rPr>
                <w:sz w:val="18"/>
                <w:szCs w:val="18"/>
                <w:lang w:val="sv-SE"/>
              </w:rPr>
              <w:t>GEO</w:t>
            </w:r>
          </w:p>
        </w:tc>
        <w:tc>
          <w:tcPr>
            <w:tcW w:w="430" w:type="dxa"/>
            <w:shd w:val="clear" w:color="auto" w:fill="92D050"/>
            <w:vAlign w:val="center"/>
          </w:tcPr>
          <w:p w14:paraId="4FB4AA3A" w14:textId="77777777" w:rsidR="0046448E" w:rsidRDefault="0046448E" w:rsidP="0046448E">
            <w:pPr>
              <w:keepLines/>
              <w:spacing w:after="0"/>
              <w:rPr>
                <w:sz w:val="18"/>
                <w:szCs w:val="18"/>
                <w:lang w:val="sv-SE"/>
              </w:rPr>
            </w:pPr>
            <w:r>
              <w:rPr>
                <w:sz w:val="18"/>
                <w:szCs w:val="18"/>
                <w:lang w:val="sv-SE"/>
              </w:rPr>
              <w:t>S</w:t>
            </w:r>
          </w:p>
        </w:tc>
        <w:tc>
          <w:tcPr>
            <w:tcW w:w="630" w:type="dxa"/>
            <w:shd w:val="clear" w:color="auto" w:fill="92D050"/>
            <w:vAlign w:val="center"/>
          </w:tcPr>
          <w:p w14:paraId="60F3597F" w14:textId="7932C244" w:rsidR="0046448E" w:rsidRPr="00F518D6" w:rsidRDefault="0046448E" w:rsidP="0046448E">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72BD4296" w14:textId="77777777" w:rsidR="0046448E" w:rsidRDefault="0046448E" w:rsidP="0046448E">
            <w:pPr>
              <w:keepLines/>
              <w:spacing w:after="0"/>
              <w:rPr>
                <w:sz w:val="18"/>
                <w:szCs w:val="18"/>
                <w:lang w:val="sv-SE"/>
              </w:rPr>
            </w:pPr>
            <w:r>
              <w:rPr>
                <w:sz w:val="18"/>
                <w:szCs w:val="18"/>
                <w:lang w:val="sv-SE"/>
              </w:rPr>
              <w:t>VSAT</w:t>
            </w:r>
          </w:p>
        </w:tc>
        <w:tc>
          <w:tcPr>
            <w:tcW w:w="450" w:type="dxa"/>
            <w:vAlign w:val="center"/>
          </w:tcPr>
          <w:p w14:paraId="61B07272" w14:textId="63B4ACF1" w:rsidR="0046448E" w:rsidRPr="00F518D6" w:rsidRDefault="0046448E" w:rsidP="0046448E">
            <w:pPr>
              <w:keepLines/>
              <w:spacing w:after="0"/>
              <w:rPr>
                <w:sz w:val="18"/>
                <w:szCs w:val="18"/>
                <w:lang w:val="sv-SE"/>
              </w:rPr>
            </w:pPr>
            <w:r w:rsidRPr="004A7DAA">
              <w:rPr>
                <w:sz w:val="18"/>
                <w:szCs w:val="18"/>
                <w:lang w:val="sv-SE"/>
              </w:rPr>
              <w:t>30</w:t>
            </w:r>
            <w:r w:rsidRPr="004A7DAA">
              <w:rPr>
                <w:rFonts w:cs="Arial"/>
                <w:sz w:val="18"/>
                <w:szCs w:val="18"/>
                <w:lang w:val="sv-SE"/>
              </w:rPr>
              <w:t>°</w:t>
            </w:r>
          </w:p>
        </w:tc>
        <w:tc>
          <w:tcPr>
            <w:tcW w:w="360" w:type="dxa"/>
            <w:vAlign w:val="center"/>
          </w:tcPr>
          <w:p w14:paraId="4923664A" w14:textId="37C8C23A" w:rsidR="0046448E" w:rsidRPr="00F518D6" w:rsidRDefault="0046448E" w:rsidP="0046448E">
            <w:pPr>
              <w:keepLines/>
              <w:spacing w:after="0"/>
              <w:rPr>
                <w:sz w:val="18"/>
                <w:szCs w:val="18"/>
                <w:lang w:val="sv-SE"/>
              </w:rPr>
            </w:pPr>
            <w:r w:rsidRPr="00DE42FF">
              <w:rPr>
                <w:sz w:val="18"/>
                <w:szCs w:val="18"/>
                <w:lang w:val="sv-SE"/>
              </w:rPr>
              <w:t>UL</w:t>
            </w:r>
          </w:p>
        </w:tc>
        <w:tc>
          <w:tcPr>
            <w:tcW w:w="540" w:type="dxa"/>
            <w:vAlign w:val="center"/>
          </w:tcPr>
          <w:p w14:paraId="6E180DC8" w14:textId="77777777" w:rsidR="0046448E" w:rsidRPr="00F518D6" w:rsidRDefault="0046448E" w:rsidP="0046448E">
            <w:pPr>
              <w:keepLines/>
              <w:spacing w:after="0"/>
              <w:rPr>
                <w:sz w:val="18"/>
                <w:szCs w:val="18"/>
                <w:lang w:val="sv-SE"/>
              </w:rPr>
            </w:pPr>
          </w:p>
        </w:tc>
        <w:tc>
          <w:tcPr>
            <w:tcW w:w="540" w:type="dxa"/>
            <w:vAlign w:val="center"/>
          </w:tcPr>
          <w:p w14:paraId="2BD596E3" w14:textId="77777777" w:rsidR="0046448E" w:rsidRPr="00F518D6" w:rsidRDefault="0046448E" w:rsidP="0046448E">
            <w:pPr>
              <w:keepLines/>
              <w:spacing w:after="0"/>
              <w:rPr>
                <w:sz w:val="18"/>
                <w:szCs w:val="18"/>
                <w:lang w:val="sv-SE"/>
              </w:rPr>
            </w:pPr>
          </w:p>
        </w:tc>
        <w:tc>
          <w:tcPr>
            <w:tcW w:w="540" w:type="dxa"/>
            <w:vAlign w:val="center"/>
          </w:tcPr>
          <w:p w14:paraId="3C0A453A" w14:textId="4C03FB81" w:rsidR="0046448E" w:rsidRPr="00F518D6" w:rsidRDefault="0046448E" w:rsidP="0046448E">
            <w:pPr>
              <w:keepLines/>
              <w:spacing w:after="0"/>
              <w:rPr>
                <w:sz w:val="18"/>
                <w:szCs w:val="18"/>
                <w:lang w:val="sv-SE"/>
              </w:rPr>
            </w:pPr>
            <w:r w:rsidRPr="00D0307B">
              <w:rPr>
                <w:sz w:val="18"/>
                <w:szCs w:val="18"/>
                <w:lang w:val="sv-SE"/>
              </w:rPr>
              <w:t>360</w:t>
            </w:r>
          </w:p>
        </w:tc>
        <w:tc>
          <w:tcPr>
            <w:tcW w:w="630" w:type="dxa"/>
            <w:vAlign w:val="center"/>
          </w:tcPr>
          <w:p w14:paraId="710E95D6" w14:textId="0028D782" w:rsidR="0046448E" w:rsidRPr="00F518D6" w:rsidRDefault="0046448E" w:rsidP="0046448E">
            <w:pPr>
              <w:keepLines/>
              <w:spacing w:after="0"/>
              <w:rPr>
                <w:sz w:val="18"/>
                <w:szCs w:val="18"/>
                <w:lang w:val="sv-SE"/>
              </w:rPr>
            </w:pPr>
            <w:r>
              <w:rPr>
                <w:sz w:val="18"/>
                <w:szCs w:val="18"/>
                <w:lang w:val="sv-SE"/>
              </w:rPr>
              <w:t>190.2</w:t>
            </w:r>
          </w:p>
        </w:tc>
        <w:tc>
          <w:tcPr>
            <w:tcW w:w="630" w:type="dxa"/>
            <w:vAlign w:val="center"/>
          </w:tcPr>
          <w:p w14:paraId="579735CA" w14:textId="39E04C1A" w:rsidR="0046448E" w:rsidRPr="00F518D6" w:rsidRDefault="0046448E" w:rsidP="0046448E">
            <w:pPr>
              <w:keepLines/>
              <w:spacing w:after="0"/>
              <w:rPr>
                <w:sz w:val="18"/>
                <w:szCs w:val="18"/>
                <w:lang w:val="sv-SE"/>
              </w:rPr>
            </w:pPr>
            <w:r w:rsidRPr="00F518D6">
              <w:rPr>
                <w:sz w:val="18"/>
                <w:szCs w:val="18"/>
                <w:lang w:val="sv-SE"/>
              </w:rPr>
              <w:t>0.066</w:t>
            </w:r>
          </w:p>
        </w:tc>
        <w:tc>
          <w:tcPr>
            <w:tcW w:w="360" w:type="dxa"/>
            <w:vAlign w:val="center"/>
          </w:tcPr>
          <w:p w14:paraId="5EF77ABF" w14:textId="1D180AB8" w:rsidR="0046448E" w:rsidRPr="00F518D6" w:rsidRDefault="0046448E" w:rsidP="0046448E">
            <w:pPr>
              <w:keepLines/>
              <w:spacing w:after="0"/>
              <w:rPr>
                <w:sz w:val="18"/>
                <w:szCs w:val="18"/>
                <w:lang w:val="sv-SE"/>
              </w:rPr>
            </w:pPr>
            <w:r w:rsidRPr="000B35D7">
              <w:rPr>
                <w:sz w:val="18"/>
                <w:szCs w:val="18"/>
                <w:lang w:val="sv-SE"/>
              </w:rPr>
              <w:t>3</w:t>
            </w:r>
          </w:p>
        </w:tc>
        <w:tc>
          <w:tcPr>
            <w:tcW w:w="450" w:type="dxa"/>
            <w:vAlign w:val="center"/>
          </w:tcPr>
          <w:p w14:paraId="572CCE99" w14:textId="2A09D5B6" w:rsidR="0046448E" w:rsidRPr="00F518D6" w:rsidRDefault="0046448E" w:rsidP="0046448E">
            <w:pPr>
              <w:keepLines/>
              <w:spacing w:after="0"/>
              <w:rPr>
                <w:sz w:val="18"/>
                <w:szCs w:val="18"/>
                <w:lang w:val="sv-SE"/>
              </w:rPr>
            </w:pPr>
            <w:r w:rsidRPr="00F518D6">
              <w:rPr>
                <w:sz w:val="18"/>
                <w:szCs w:val="18"/>
                <w:lang w:val="sv-SE"/>
              </w:rPr>
              <w:t>2.2</w:t>
            </w:r>
          </w:p>
        </w:tc>
        <w:tc>
          <w:tcPr>
            <w:tcW w:w="360" w:type="dxa"/>
            <w:vAlign w:val="center"/>
          </w:tcPr>
          <w:p w14:paraId="6CFE9BEC" w14:textId="727B40EB" w:rsidR="0046448E" w:rsidRPr="00F518D6" w:rsidRDefault="0046448E" w:rsidP="0046448E">
            <w:pPr>
              <w:keepLines/>
              <w:spacing w:after="0"/>
              <w:rPr>
                <w:sz w:val="18"/>
                <w:szCs w:val="18"/>
                <w:lang w:val="sv-SE"/>
              </w:rPr>
            </w:pPr>
            <w:r w:rsidRPr="00590A37">
              <w:rPr>
                <w:sz w:val="18"/>
                <w:szCs w:val="18"/>
                <w:lang w:val="sv-SE"/>
              </w:rPr>
              <w:t>3</w:t>
            </w:r>
          </w:p>
        </w:tc>
        <w:tc>
          <w:tcPr>
            <w:tcW w:w="360" w:type="dxa"/>
            <w:vAlign w:val="center"/>
          </w:tcPr>
          <w:p w14:paraId="7EB08C7D" w14:textId="30640017" w:rsidR="0046448E" w:rsidRPr="00F518D6" w:rsidRDefault="0046448E" w:rsidP="0046448E">
            <w:pPr>
              <w:keepLines/>
              <w:spacing w:after="0"/>
              <w:rPr>
                <w:sz w:val="18"/>
                <w:szCs w:val="18"/>
                <w:lang w:val="sv-SE"/>
              </w:rPr>
            </w:pPr>
            <w:r w:rsidRPr="00662695">
              <w:rPr>
                <w:sz w:val="18"/>
                <w:szCs w:val="18"/>
                <w:lang w:val="sv-SE"/>
              </w:rPr>
              <w:t>0</w:t>
            </w:r>
          </w:p>
        </w:tc>
        <w:tc>
          <w:tcPr>
            <w:tcW w:w="725" w:type="dxa"/>
            <w:shd w:val="clear" w:color="auto" w:fill="B4C6E7" w:themeFill="accent1" w:themeFillTint="66"/>
            <w:vAlign w:val="center"/>
          </w:tcPr>
          <w:p w14:paraId="560A9D02" w14:textId="77777777" w:rsidR="0046448E" w:rsidRPr="00776202" w:rsidRDefault="0046448E" w:rsidP="0046448E">
            <w:pPr>
              <w:keepLines/>
              <w:spacing w:after="0"/>
              <w:jc w:val="right"/>
              <w:rPr>
                <w:b/>
                <w:bCs/>
                <w:sz w:val="18"/>
                <w:szCs w:val="18"/>
                <w:lang w:val="sv-SE"/>
              </w:rPr>
            </w:pPr>
          </w:p>
        </w:tc>
      </w:tr>
    </w:tbl>
    <w:p w14:paraId="20872BCD" w14:textId="77777777" w:rsidR="00842CEF" w:rsidRDefault="00842CEF" w:rsidP="00842CEF">
      <w:pPr>
        <w:rPr>
          <w:lang w:val="en-GB" w:eastAsia="ja-JP"/>
        </w:rPr>
      </w:pPr>
    </w:p>
    <w:p w14:paraId="27F61D0E" w14:textId="33CF886E" w:rsidR="004919FF" w:rsidRDefault="0070052E" w:rsidP="00A52DF9">
      <w:pPr>
        <w:jc w:val="both"/>
      </w:pPr>
      <w:proofErr w:type="gramStart"/>
      <w:r>
        <w:t>It can be seen that the</w:t>
      </w:r>
      <w:proofErr w:type="gramEnd"/>
      <w:r>
        <w:t xml:space="preserve"> target SNR with handheld devices in S-band ranges from -23.63 dB to -5.22 dB and from 9.75 dB to 33.85 dB for VSAT devices in Ka-band.</w:t>
      </w:r>
    </w:p>
    <w:p w14:paraId="3BB1A899" w14:textId="02CFA8FF" w:rsidR="0070052E" w:rsidRDefault="0070052E" w:rsidP="0070052E">
      <w:pPr>
        <w:pStyle w:val="Observation"/>
      </w:pPr>
      <w:bookmarkStart w:id="15" w:name="_Toc102151510"/>
      <w:r>
        <w:t>T</w:t>
      </w:r>
      <w:r w:rsidRPr="0070052E">
        <w:t xml:space="preserve">he </w:t>
      </w:r>
      <w:r>
        <w:t xml:space="preserve">UL </w:t>
      </w:r>
      <w:r w:rsidRPr="0070052E">
        <w:t xml:space="preserve">target SNR ranges from -23.63 dB to -5.22 dB with handheld devices in S-band and from 9.75 dB to 33.85 dB </w:t>
      </w:r>
      <w:r>
        <w:t>with</w:t>
      </w:r>
      <w:r w:rsidRPr="0070052E">
        <w:t xml:space="preserve"> VSAT devices in Ka-band.</w:t>
      </w:r>
      <w:bookmarkEnd w:id="15"/>
    </w:p>
    <w:p w14:paraId="248A0E71" w14:textId="06400773" w:rsidR="00F83D6B" w:rsidRDefault="00F83D6B" w:rsidP="005C316E">
      <w:pPr>
        <w:pStyle w:val="Heading3"/>
      </w:pPr>
      <w:r w:rsidRPr="00F83D6B">
        <w:lastRenderedPageBreak/>
        <w:t>2.</w:t>
      </w:r>
      <w:r w:rsidR="002B56E7">
        <w:t>3</w:t>
      </w:r>
      <w:r w:rsidRPr="00F83D6B">
        <w:t>.</w:t>
      </w:r>
      <w:r>
        <w:t>2</w:t>
      </w:r>
      <w:r>
        <w:tab/>
      </w:r>
      <w:r w:rsidRPr="00F83D6B">
        <w:tab/>
        <w:t xml:space="preserve">Link </w:t>
      </w:r>
      <w:r>
        <w:t>level simulation</w:t>
      </w:r>
      <w:r w:rsidR="00453AAB">
        <w:t xml:space="preserve"> results</w:t>
      </w:r>
    </w:p>
    <w:p w14:paraId="36617E7A" w14:textId="4FACA115" w:rsidR="005C316E" w:rsidRDefault="0038466A" w:rsidP="0038466A">
      <w:pPr>
        <w:pStyle w:val="Heading4"/>
      </w:pPr>
      <w:r>
        <w:t>2.</w:t>
      </w:r>
      <w:r w:rsidR="002B56E7">
        <w:t>3</w:t>
      </w:r>
      <w:r>
        <w:t>.2.1</w:t>
      </w:r>
      <w:r>
        <w:tab/>
        <w:t>Link performance of VoIP with type A repetitions and cross-slot channel estimation</w:t>
      </w:r>
    </w:p>
    <w:p w14:paraId="48DCD978" w14:textId="7016E20A" w:rsidR="0038466A" w:rsidRPr="0038466A" w:rsidRDefault="0038466A" w:rsidP="00A52DF9">
      <w:pPr>
        <w:jc w:val="both"/>
        <w:rPr>
          <w:lang w:val="en-GB" w:eastAsia="ja-JP"/>
        </w:rPr>
      </w:pPr>
      <w:r>
        <w:rPr>
          <w:lang w:val="en-GB" w:eastAsia="ja-JP"/>
        </w:rPr>
        <w:t xml:space="preserve">In this section, we present link simulation results for VoIP on PUSCH with Type A repetitions and cross-slot channel estimation in S-band. Other scenarios are left for further study. Important LLS parameters are summarized in </w:t>
      </w:r>
      <w:r>
        <w:rPr>
          <w:lang w:val="en-GB" w:eastAsia="ja-JP"/>
        </w:rPr>
        <w:fldChar w:fldCharType="begin"/>
      </w:r>
      <w:r>
        <w:rPr>
          <w:lang w:val="en-GB" w:eastAsia="ja-JP"/>
        </w:rPr>
        <w:instrText xml:space="preserve"> REF _Ref102129023 \h </w:instrText>
      </w:r>
      <w:r>
        <w:rPr>
          <w:lang w:val="en-GB" w:eastAsia="ja-JP"/>
        </w:rPr>
      </w:r>
      <w:r>
        <w:rPr>
          <w:lang w:val="en-GB" w:eastAsia="ja-JP"/>
        </w:rPr>
        <w:fldChar w:fldCharType="separate"/>
      </w:r>
      <w:r w:rsidR="00CF1387" w:rsidRPr="0038466A">
        <w:rPr>
          <w:rFonts w:cs="Arial"/>
        </w:rPr>
        <w:t xml:space="preserve">Table </w:t>
      </w:r>
      <w:r w:rsidR="00CF1387">
        <w:rPr>
          <w:rFonts w:cs="Arial"/>
          <w:noProof/>
        </w:rPr>
        <w:t>5</w:t>
      </w:r>
      <w:r>
        <w:rPr>
          <w:lang w:val="en-GB" w:eastAsia="ja-JP"/>
        </w:rPr>
        <w:fldChar w:fldCharType="end"/>
      </w:r>
      <w:r w:rsidR="0089628C">
        <w:rPr>
          <w:lang w:val="en-GB" w:eastAsia="ja-JP"/>
        </w:rPr>
        <w:t>.</w:t>
      </w:r>
    </w:p>
    <w:p w14:paraId="112FF9BC" w14:textId="660B9901" w:rsidR="0038466A" w:rsidRPr="0038466A" w:rsidRDefault="0038466A" w:rsidP="0038466A">
      <w:pPr>
        <w:pStyle w:val="Caption"/>
        <w:jc w:val="center"/>
        <w:rPr>
          <w:rFonts w:cs="Arial"/>
        </w:rPr>
      </w:pPr>
      <w:bookmarkStart w:id="16" w:name="_Ref102129023"/>
      <w:r w:rsidRPr="0038466A">
        <w:rPr>
          <w:rFonts w:cs="Arial"/>
        </w:rPr>
        <w:t xml:space="preserve">Table </w:t>
      </w:r>
      <w:r w:rsidRPr="0038466A">
        <w:rPr>
          <w:rFonts w:cs="Arial"/>
        </w:rPr>
        <w:fldChar w:fldCharType="begin"/>
      </w:r>
      <w:r w:rsidRPr="0038466A">
        <w:rPr>
          <w:rFonts w:cs="Arial"/>
        </w:rPr>
        <w:instrText xml:space="preserve"> SEQ Table \* ARABIC </w:instrText>
      </w:r>
      <w:r w:rsidRPr="0038466A">
        <w:rPr>
          <w:rFonts w:cs="Arial"/>
        </w:rPr>
        <w:fldChar w:fldCharType="separate"/>
      </w:r>
      <w:r w:rsidR="00CF1387">
        <w:rPr>
          <w:rFonts w:cs="Arial"/>
          <w:noProof/>
        </w:rPr>
        <w:t>5</w:t>
      </w:r>
      <w:r w:rsidRPr="0038466A">
        <w:rPr>
          <w:rFonts w:cs="Arial"/>
        </w:rPr>
        <w:fldChar w:fldCharType="end"/>
      </w:r>
      <w:bookmarkEnd w:id="16"/>
      <w:r w:rsidRPr="0038466A">
        <w:rPr>
          <w:rFonts w:cs="Arial"/>
        </w:rPr>
        <w:t xml:space="preserve">: </w:t>
      </w:r>
      <w:r w:rsidRPr="0038466A">
        <w:rPr>
          <w:rFonts w:eastAsia="Microsoft YaHei" w:cs="Arial"/>
          <w:lang w:val="sv-SE" w:eastAsia="zh-CN"/>
        </w:rPr>
        <w:t>Link level simulation p</w:t>
      </w:r>
      <w:proofErr w:type="spellStart"/>
      <w:r w:rsidRPr="0038466A">
        <w:rPr>
          <w:rFonts w:cs="Arial"/>
        </w:rPr>
        <w:t>arameter</w:t>
      </w:r>
      <w:proofErr w:type="spellEnd"/>
      <w:r w:rsidRPr="0038466A">
        <w:rPr>
          <w:rFonts w:cs="Arial"/>
        </w:rPr>
        <w:t xml:space="preserve"> configuration for </w:t>
      </w:r>
      <w:r w:rsidRPr="0038466A">
        <w:rPr>
          <w:rFonts w:cs="Arial"/>
          <w:lang w:val="sv-SE"/>
        </w:rPr>
        <w:t xml:space="preserve">VoIP on </w:t>
      </w:r>
      <w:r w:rsidRPr="0038466A">
        <w:rPr>
          <w:rFonts w:cs="Arial"/>
        </w:rPr>
        <w:t xml:space="preserve">PUSCH in </w:t>
      </w:r>
      <w:r w:rsidRPr="0038466A">
        <w:rPr>
          <w:rFonts w:cs="Arial"/>
          <w:lang w:val="sv-SE"/>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5471"/>
      </w:tblGrid>
      <w:tr w:rsidR="00453AAB" w:rsidRPr="00B923D6" w14:paraId="3026D166" w14:textId="77777777" w:rsidTr="0038466A">
        <w:trPr>
          <w:jc w:val="center"/>
        </w:trPr>
        <w:tc>
          <w:tcPr>
            <w:tcW w:w="2212" w:type="dxa"/>
            <w:shd w:val="clear" w:color="auto" w:fill="auto"/>
          </w:tcPr>
          <w:p w14:paraId="047EBA17" w14:textId="707BFD62" w:rsidR="00453AAB" w:rsidRPr="0070052E" w:rsidRDefault="00453AAB" w:rsidP="001224F6">
            <w:pPr>
              <w:pStyle w:val="TAC"/>
              <w:rPr>
                <w:rFonts w:eastAsia="Calibri"/>
                <w:b/>
                <w:bCs/>
              </w:rPr>
            </w:pPr>
            <w:r w:rsidRPr="0070052E">
              <w:rPr>
                <w:rFonts w:eastAsia="Calibri"/>
                <w:b/>
                <w:bCs/>
              </w:rPr>
              <w:t>Parameter</w:t>
            </w:r>
          </w:p>
        </w:tc>
        <w:tc>
          <w:tcPr>
            <w:tcW w:w="5471" w:type="dxa"/>
            <w:shd w:val="clear" w:color="auto" w:fill="auto"/>
          </w:tcPr>
          <w:p w14:paraId="0CB5A926" w14:textId="097D40BA" w:rsidR="00453AAB" w:rsidRPr="0070052E" w:rsidRDefault="0070052E" w:rsidP="001224F6">
            <w:pPr>
              <w:pStyle w:val="TAC"/>
              <w:rPr>
                <w:rFonts w:eastAsia="Calibri"/>
                <w:b/>
                <w:bCs/>
                <w:lang w:val="sv-SE"/>
              </w:rPr>
            </w:pPr>
            <w:r>
              <w:rPr>
                <w:rFonts w:eastAsia="Calibri"/>
                <w:b/>
                <w:bCs/>
                <w:lang w:val="sv-SE"/>
              </w:rPr>
              <w:t>Value</w:t>
            </w:r>
          </w:p>
        </w:tc>
      </w:tr>
      <w:tr w:rsidR="00453AAB" w:rsidRPr="00B923D6" w14:paraId="081297F4" w14:textId="77777777" w:rsidTr="0038466A">
        <w:trPr>
          <w:jc w:val="center"/>
        </w:trPr>
        <w:tc>
          <w:tcPr>
            <w:tcW w:w="2212" w:type="dxa"/>
            <w:shd w:val="clear" w:color="auto" w:fill="auto"/>
          </w:tcPr>
          <w:p w14:paraId="2E125789" w14:textId="77777777" w:rsidR="00453AAB" w:rsidRPr="00B923D6" w:rsidRDefault="00453AAB" w:rsidP="0070052E">
            <w:pPr>
              <w:pStyle w:val="TAC"/>
              <w:jc w:val="left"/>
              <w:rPr>
                <w:rFonts w:eastAsia="Calibri"/>
              </w:rPr>
            </w:pPr>
            <w:r w:rsidRPr="00B923D6">
              <w:rPr>
                <w:rFonts w:eastAsia="Calibri"/>
              </w:rPr>
              <w:t>Carrier frequency</w:t>
            </w:r>
          </w:p>
        </w:tc>
        <w:tc>
          <w:tcPr>
            <w:tcW w:w="5471" w:type="dxa"/>
            <w:shd w:val="clear" w:color="auto" w:fill="auto"/>
          </w:tcPr>
          <w:p w14:paraId="10B4EDC7" w14:textId="77777777" w:rsidR="00453AAB" w:rsidRPr="00B923D6" w:rsidRDefault="00453AAB" w:rsidP="0070052E">
            <w:pPr>
              <w:pStyle w:val="TAC"/>
              <w:jc w:val="left"/>
              <w:rPr>
                <w:rFonts w:eastAsia="Calibri"/>
              </w:rPr>
            </w:pPr>
            <w:r w:rsidRPr="00B923D6">
              <w:rPr>
                <w:rFonts w:eastAsia="Calibri"/>
              </w:rPr>
              <w:t>2 GHz</w:t>
            </w:r>
            <w:r>
              <w:rPr>
                <w:rFonts w:eastAsia="Calibri"/>
              </w:rPr>
              <w:t xml:space="preserve"> (</w:t>
            </w:r>
            <w:r w:rsidRPr="00B923D6">
              <w:rPr>
                <w:rFonts w:eastAsia="Calibri"/>
              </w:rPr>
              <w:t>S-band</w:t>
            </w:r>
            <w:r>
              <w:rPr>
                <w:rFonts w:eastAsia="Calibri"/>
              </w:rPr>
              <w:t>)</w:t>
            </w:r>
          </w:p>
        </w:tc>
      </w:tr>
      <w:tr w:rsidR="00453AAB" w:rsidRPr="00B923D6" w14:paraId="76D2BAFE" w14:textId="77777777" w:rsidTr="0038466A">
        <w:trPr>
          <w:jc w:val="center"/>
        </w:trPr>
        <w:tc>
          <w:tcPr>
            <w:tcW w:w="2212" w:type="dxa"/>
            <w:shd w:val="clear" w:color="auto" w:fill="auto"/>
          </w:tcPr>
          <w:p w14:paraId="4C5C2902" w14:textId="77777777" w:rsidR="00453AAB" w:rsidRPr="00B923D6" w:rsidRDefault="00453AAB" w:rsidP="0070052E">
            <w:pPr>
              <w:pStyle w:val="TAC"/>
              <w:jc w:val="left"/>
              <w:rPr>
                <w:rFonts w:eastAsia="Calibri"/>
              </w:rPr>
            </w:pPr>
            <w:r w:rsidRPr="00B923D6">
              <w:rPr>
                <w:rFonts w:eastAsia="Calibri"/>
              </w:rPr>
              <w:t>System bandwidth</w:t>
            </w:r>
          </w:p>
        </w:tc>
        <w:tc>
          <w:tcPr>
            <w:tcW w:w="5471" w:type="dxa"/>
            <w:shd w:val="clear" w:color="auto" w:fill="auto"/>
          </w:tcPr>
          <w:p w14:paraId="069E0281" w14:textId="77777777" w:rsidR="00453AAB" w:rsidRPr="00B923D6" w:rsidRDefault="00453AAB" w:rsidP="0070052E">
            <w:pPr>
              <w:pStyle w:val="TAC"/>
              <w:jc w:val="left"/>
              <w:rPr>
                <w:rFonts w:eastAsia="Calibri"/>
              </w:rPr>
            </w:pPr>
            <w:r w:rsidRPr="0070052E">
              <w:rPr>
                <w:rFonts w:eastAsia="Calibri"/>
              </w:rPr>
              <w:t xml:space="preserve">30 MHz </w:t>
            </w:r>
          </w:p>
        </w:tc>
      </w:tr>
      <w:tr w:rsidR="00453AAB" w:rsidRPr="00B923D6" w14:paraId="4E9D4B6D" w14:textId="77777777" w:rsidTr="0038466A">
        <w:trPr>
          <w:jc w:val="center"/>
        </w:trPr>
        <w:tc>
          <w:tcPr>
            <w:tcW w:w="2212" w:type="dxa"/>
            <w:shd w:val="clear" w:color="auto" w:fill="auto"/>
          </w:tcPr>
          <w:p w14:paraId="0D5CA1F4" w14:textId="77777777" w:rsidR="00453AAB" w:rsidRPr="00B923D6" w:rsidRDefault="00453AAB" w:rsidP="0070052E">
            <w:pPr>
              <w:pStyle w:val="TAC"/>
              <w:jc w:val="left"/>
              <w:rPr>
                <w:rFonts w:eastAsia="Calibri"/>
              </w:rPr>
            </w:pPr>
            <w:r>
              <w:rPr>
                <w:rFonts w:eastAsia="Calibri"/>
                <w:lang w:eastAsia="zh-CN"/>
              </w:rPr>
              <w:t>Subcarrier Spacing</w:t>
            </w:r>
          </w:p>
        </w:tc>
        <w:tc>
          <w:tcPr>
            <w:tcW w:w="5471" w:type="dxa"/>
            <w:shd w:val="clear" w:color="auto" w:fill="auto"/>
          </w:tcPr>
          <w:p w14:paraId="35BDD4E6" w14:textId="77777777" w:rsidR="00453AAB" w:rsidRPr="00B923D6" w:rsidRDefault="00453AAB" w:rsidP="0070052E">
            <w:pPr>
              <w:pStyle w:val="TAC"/>
              <w:jc w:val="left"/>
              <w:rPr>
                <w:rFonts w:eastAsia="Calibri"/>
              </w:rPr>
            </w:pPr>
            <w:r>
              <w:rPr>
                <w:rFonts w:eastAsia="Calibri"/>
                <w:lang w:eastAsia="zh-CN"/>
              </w:rPr>
              <w:t>15 kHz</w:t>
            </w:r>
          </w:p>
        </w:tc>
      </w:tr>
      <w:tr w:rsidR="00453AAB" w:rsidRPr="00B923D6" w14:paraId="16439A92" w14:textId="77777777" w:rsidTr="0038466A">
        <w:trPr>
          <w:jc w:val="center"/>
        </w:trPr>
        <w:tc>
          <w:tcPr>
            <w:tcW w:w="2212" w:type="dxa"/>
            <w:shd w:val="clear" w:color="auto" w:fill="auto"/>
          </w:tcPr>
          <w:p w14:paraId="01B2C515" w14:textId="2D4BC178" w:rsidR="00453AAB" w:rsidRPr="00B923D6" w:rsidRDefault="00453AAB" w:rsidP="0070052E">
            <w:pPr>
              <w:pStyle w:val="TAC"/>
              <w:jc w:val="left"/>
              <w:rPr>
                <w:rFonts w:eastAsia="Calibri"/>
              </w:rPr>
            </w:pPr>
            <w:r w:rsidRPr="00B923D6">
              <w:rPr>
                <w:rFonts w:eastAsia="Calibri"/>
              </w:rPr>
              <w:t>Channel bandwidth</w:t>
            </w:r>
          </w:p>
        </w:tc>
        <w:tc>
          <w:tcPr>
            <w:tcW w:w="5471" w:type="dxa"/>
            <w:shd w:val="clear" w:color="auto" w:fill="auto"/>
          </w:tcPr>
          <w:p w14:paraId="423F6CF4" w14:textId="77777777" w:rsidR="00453AAB" w:rsidRPr="00720B7E" w:rsidRDefault="00453AAB" w:rsidP="0070052E">
            <w:pPr>
              <w:pStyle w:val="TAC"/>
              <w:jc w:val="left"/>
            </w:pPr>
            <w:r w:rsidRPr="0070052E">
              <w:t>360 kHz</w:t>
            </w:r>
          </w:p>
        </w:tc>
      </w:tr>
      <w:tr w:rsidR="00453AAB" w:rsidRPr="00B923D6" w14:paraId="4CFBC032" w14:textId="77777777" w:rsidTr="0038466A">
        <w:trPr>
          <w:jc w:val="center"/>
        </w:trPr>
        <w:tc>
          <w:tcPr>
            <w:tcW w:w="2212" w:type="dxa"/>
            <w:shd w:val="clear" w:color="auto" w:fill="auto"/>
          </w:tcPr>
          <w:p w14:paraId="3A8D99EC" w14:textId="77777777" w:rsidR="00453AAB" w:rsidRPr="00B923D6" w:rsidRDefault="00453AAB" w:rsidP="0070052E">
            <w:pPr>
              <w:pStyle w:val="TAC"/>
              <w:jc w:val="left"/>
              <w:rPr>
                <w:rFonts w:eastAsia="Calibri"/>
                <w:lang w:eastAsia="zh-CN"/>
              </w:rPr>
            </w:pPr>
            <w:r>
              <w:rPr>
                <w:rFonts w:eastAsia="Calibri"/>
                <w:lang w:eastAsia="zh-CN"/>
              </w:rPr>
              <w:t>Number of PRBs</w:t>
            </w:r>
          </w:p>
        </w:tc>
        <w:tc>
          <w:tcPr>
            <w:tcW w:w="5471" w:type="dxa"/>
            <w:shd w:val="clear" w:color="auto" w:fill="auto"/>
          </w:tcPr>
          <w:p w14:paraId="6556C621" w14:textId="77777777" w:rsidR="00453AAB" w:rsidRPr="00453AAB" w:rsidRDefault="00453AAB" w:rsidP="0070052E">
            <w:pPr>
              <w:pStyle w:val="TAC"/>
              <w:jc w:val="left"/>
              <w:rPr>
                <w:rFonts w:eastAsia="Calibri"/>
                <w:highlight w:val="yellow"/>
                <w:lang w:eastAsia="zh-CN"/>
              </w:rPr>
            </w:pPr>
            <w:r w:rsidRPr="0070052E">
              <w:rPr>
                <w:rFonts w:eastAsia="Calibri"/>
                <w:lang w:eastAsia="zh-CN"/>
              </w:rPr>
              <w:t>2 PRBs</w:t>
            </w:r>
          </w:p>
        </w:tc>
      </w:tr>
      <w:tr w:rsidR="001E74DD" w14:paraId="6E21B69D" w14:textId="77777777" w:rsidTr="0038466A">
        <w:trPr>
          <w:jc w:val="center"/>
        </w:trPr>
        <w:tc>
          <w:tcPr>
            <w:tcW w:w="2212" w:type="dxa"/>
            <w:shd w:val="clear" w:color="auto" w:fill="auto"/>
            <w:vAlign w:val="center"/>
          </w:tcPr>
          <w:p w14:paraId="1F959362" w14:textId="77777777" w:rsidR="001E74DD" w:rsidRDefault="001E74DD" w:rsidP="001224F6">
            <w:pPr>
              <w:pStyle w:val="TAC"/>
              <w:jc w:val="left"/>
              <w:rPr>
                <w:rFonts w:eastAsia="Calibri"/>
                <w:lang w:eastAsia="zh-CN"/>
              </w:rPr>
            </w:pPr>
            <w:r>
              <w:rPr>
                <w:rFonts w:cs="Arial"/>
                <w:szCs w:val="18"/>
              </w:rPr>
              <w:t>PUSCH duration</w:t>
            </w:r>
          </w:p>
        </w:tc>
        <w:tc>
          <w:tcPr>
            <w:tcW w:w="5471" w:type="dxa"/>
            <w:shd w:val="clear" w:color="auto" w:fill="auto"/>
            <w:vAlign w:val="center"/>
          </w:tcPr>
          <w:p w14:paraId="4843DA7D" w14:textId="77777777" w:rsidR="001E74DD" w:rsidRDefault="001E74DD" w:rsidP="001224F6">
            <w:pPr>
              <w:pStyle w:val="TAC"/>
              <w:jc w:val="left"/>
              <w:rPr>
                <w:rFonts w:eastAsia="Calibri"/>
                <w:lang w:eastAsia="zh-CN"/>
              </w:rPr>
            </w:pPr>
            <w:r>
              <w:rPr>
                <w:rFonts w:cs="Arial"/>
                <w:szCs w:val="18"/>
              </w:rPr>
              <w:t>14 OS</w:t>
            </w:r>
          </w:p>
        </w:tc>
      </w:tr>
      <w:tr w:rsidR="00453AAB" w:rsidRPr="00B923D6" w14:paraId="798892E1" w14:textId="77777777" w:rsidTr="0038466A">
        <w:trPr>
          <w:jc w:val="center"/>
        </w:trPr>
        <w:tc>
          <w:tcPr>
            <w:tcW w:w="2212" w:type="dxa"/>
            <w:shd w:val="clear" w:color="auto" w:fill="auto"/>
          </w:tcPr>
          <w:p w14:paraId="710920B1" w14:textId="77777777" w:rsidR="00453AAB" w:rsidRPr="00B923D6" w:rsidRDefault="00453AAB" w:rsidP="0070052E">
            <w:pPr>
              <w:pStyle w:val="TAC"/>
              <w:jc w:val="left"/>
              <w:rPr>
                <w:rFonts w:eastAsia="Calibri"/>
                <w:lang w:eastAsia="zh-CN"/>
              </w:rPr>
            </w:pPr>
            <w:r>
              <w:rPr>
                <w:rFonts w:eastAsia="Calibri"/>
                <w:lang w:eastAsia="zh-CN"/>
              </w:rPr>
              <w:t>Number of Repetitions</w:t>
            </w:r>
          </w:p>
        </w:tc>
        <w:tc>
          <w:tcPr>
            <w:tcW w:w="5471" w:type="dxa"/>
            <w:shd w:val="clear" w:color="auto" w:fill="auto"/>
          </w:tcPr>
          <w:p w14:paraId="0638210A" w14:textId="2B05029F" w:rsidR="00453AAB" w:rsidRPr="00453AAB" w:rsidRDefault="00453AAB" w:rsidP="0070052E">
            <w:pPr>
              <w:pStyle w:val="TAC"/>
              <w:jc w:val="left"/>
              <w:rPr>
                <w:rFonts w:cs="Arial"/>
                <w:szCs w:val="18"/>
                <w:lang w:val="sv-SE" w:eastAsia="zh-CN"/>
              </w:rPr>
            </w:pPr>
            <w:r>
              <w:rPr>
                <w:rFonts w:cs="Arial"/>
                <w:szCs w:val="18"/>
                <w:lang w:val="sv-SE" w:eastAsia="zh-CN"/>
              </w:rPr>
              <w:t xml:space="preserve">8, 16, </w:t>
            </w:r>
            <w:r>
              <w:rPr>
                <w:rFonts w:cs="Arial"/>
                <w:szCs w:val="18"/>
                <w:lang w:eastAsia="zh-CN"/>
              </w:rPr>
              <w:t>20</w:t>
            </w:r>
            <w:r>
              <w:rPr>
                <w:rFonts w:cs="Arial"/>
                <w:szCs w:val="18"/>
                <w:lang w:val="sv-SE" w:eastAsia="zh-CN"/>
              </w:rPr>
              <w:t>, 32</w:t>
            </w:r>
            <w:r w:rsidR="00BF6E4C" w:rsidRPr="00BF6E4C">
              <w:rPr>
                <w:rFonts w:cs="Arial"/>
                <w:szCs w:val="18"/>
                <w:vertAlign w:val="superscript"/>
                <w:lang w:val="sv-SE" w:eastAsia="zh-CN"/>
              </w:rPr>
              <w:t>1)</w:t>
            </w:r>
          </w:p>
          <w:p w14:paraId="32581E20" w14:textId="77777777" w:rsidR="00453AAB" w:rsidRPr="00B923D6" w:rsidRDefault="00453AAB" w:rsidP="0070052E">
            <w:pPr>
              <w:pStyle w:val="TAC"/>
              <w:jc w:val="left"/>
              <w:rPr>
                <w:rFonts w:eastAsia="Calibri"/>
                <w:lang w:eastAsia="zh-CN"/>
              </w:rPr>
            </w:pPr>
            <w:r>
              <w:rPr>
                <w:rFonts w:cs="Arial"/>
                <w:szCs w:val="18"/>
                <w:lang w:eastAsia="zh-CN"/>
              </w:rPr>
              <w:t>For VoIP, w/ type A repetition</w:t>
            </w:r>
          </w:p>
        </w:tc>
      </w:tr>
      <w:tr w:rsidR="001E74DD" w:rsidRPr="001E74DD" w14:paraId="407FEE86" w14:textId="77777777" w:rsidTr="0038466A">
        <w:trPr>
          <w:jc w:val="center"/>
        </w:trPr>
        <w:tc>
          <w:tcPr>
            <w:tcW w:w="2212" w:type="dxa"/>
            <w:shd w:val="clear" w:color="auto" w:fill="auto"/>
            <w:vAlign w:val="center"/>
          </w:tcPr>
          <w:p w14:paraId="1B1AF92A" w14:textId="77777777" w:rsidR="001E74DD" w:rsidRDefault="001E74DD" w:rsidP="001224F6">
            <w:pPr>
              <w:pStyle w:val="TAC"/>
              <w:jc w:val="left"/>
              <w:rPr>
                <w:rFonts w:cs="Arial"/>
                <w:szCs w:val="18"/>
                <w:lang w:eastAsia="zh-CN"/>
              </w:rPr>
            </w:pPr>
            <w:r>
              <w:rPr>
                <w:rFonts w:cs="Arial"/>
                <w:szCs w:val="18"/>
                <w:lang w:eastAsia="zh-CN"/>
              </w:rPr>
              <w:t xml:space="preserve">PUSCH </w:t>
            </w:r>
            <w:r w:rsidRPr="00E2683D">
              <w:rPr>
                <w:rFonts w:cs="Arial"/>
                <w:szCs w:val="18"/>
                <w:lang w:eastAsia="zh-CN"/>
              </w:rPr>
              <w:t>mapping</w:t>
            </w:r>
            <w:r>
              <w:rPr>
                <w:rFonts w:cs="Arial"/>
                <w:szCs w:val="18"/>
                <w:lang w:eastAsia="zh-CN"/>
              </w:rPr>
              <w:t xml:space="preserve"> </w:t>
            </w:r>
            <w:r w:rsidRPr="00E2683D">
              <w:rPr>
                <w:rFonts w:cs="Arial"/>
                <w:szCs w:val="18"/>
                <w:lang w:eastAsia="zh-CN"/>
              </w:rPr>
              <w:t>type</w:t>
            </w:r>
          </w:p>
        </w:tc>
        <w:tc>
          <w:tcPr>
            <w:tcW w:w="5471" w:type="dxa"/>
            <w:shd w:val="clear" w:color="auto" w:fill="auto"/>
            <w:vAlign w:val="center"/>
          </w:tcPr>
          <w:p w14:paraId="74D59347" w14:textId="77777777" w:rsidR="001E74DD" w:rsidRPr="001E74DD" w:rsidRDefault="001E74DD" w:rsidP="001224F6">
            <w:pPr>
              <w:pStyle w:val="TAC"/>
              <w:jc w:val="left"/>
              <w:rPr>
                <w:rFonts w:cs="Arial"/>
                <w:szCs w:val="18"/>
                <w:highlight w:val="yellow"/>
                <w:lang w:val="sv-SE" w:eastAsia="zh-CN"/>
              </w:rPr>
            </w:pPr>
            <w:r w:rsidRPr="001E74DD">
              <w:rPr>
                <w:rFonts w:cs="Arial"/>
                <w:szCs w:val="18"/>
                <w:lang w:val="sv-SE" w:eastAsia="zh-CN"/>
              </w:rPr>
              <w:t>Type A</w:t>
            </w:r>
          </w:p>
        </w:tc>
      </w:tr>
      <w:tr w:rsidR="00453AAB" w:rsidRPr="00B923D6" w14:paraId="19C4BF46" w14:textId="77777777" w:rsidTr="0038466A">
        <w:trPr>
          <w:jc w:val="center"/>
        </w:trPr>
        <w:tc>
          <w:tcPr>
            <w:tcW w:w="2212" w:type="dxa"/>
            <w:shd w:val="clear" w:color="auto" w:fill="auto"/>
            <w:vAlign w:val="center"/>
          </w:tcPr>
          <w:p w14:paraId="0777B91A" w14:textId="77777777" w:rsidR="00453AAB" w:rsidRDefault="00453AAB" w:rsidP="0070052E">
            <w:pPr>
              <w:pStyle w:val="TAC"/>
              <w:jc w:val="left"/>
              <w:rPr>
                <w:rFonts w:eastAsia="Calibri"/>
                <w:lang w:eastAsia="zh-CN"/>
              </w:rPr>
            </w:pPr>
            <w:r>
              <w:rPr>
                <w:rFonts w:cs="Arial"/>
                <w:szCs w:val="18"/>
                <w:lang w:eastAsia="zh-CN"/>
              </w:rPr>
              <w:t>Packet size for VoIP</w:t>
            </w:r>
          </w:p>
        </w:tc>
        <w:tc>
          <w:tcPr>
            <w:tcW w:w="5471" w:type="dxa"/>
            <w:shd w:val="clear" w:color="auto" w:fill="auto"/>
          </w:tcPr>
          <w:p w14:paraId="1704DB90" w14:textId="1689B2A3" w:rsidR="00453AAB" w:rsidRPr="00BF6E4C" w:rsidRDefault="00453AAB" w:rsidP="0070052E">
            <w:pPr>
              <w:pStyle w:val="TAC"/>
              <w:jc w:val="left"/>
              <w:rPr>
                <w:rFonts w:cs="Arial"/>
                <w:szCs w:val="18"/>
                <w:lang w:eastAsia="zh-CN"/>
              </w:rPr>
            </w:pPr>
            <w:r w:rsidRPr="00BF6E4C">
              <w:rPr>
                <w:rFonts w:cs="Arial"/>
                <w:szCs w:val="18"/>
                <w:lang w:val="sv-SE" w:eastAsia="zh-CN"/>
              </w:rPr>
              <w:t>P</w:t>
            </w:r>
            <w:r w:rsidRPr="00BF6E4C">
              <w:rPr>
                <w:rFonts w:cs="Arial"/>
                <w:szCs w:val="18"/>
                <w:lang w:eastAsia="zh-CN"/>
              </w:rPr>
              <w:t>acket size of 320 bits</w:t>
            </w:r>
          </w:p>
          <w:p w14:paraId="3067D0DF" w14:textId="17971CA0" w:rsidR="00453AAB" w:rsidRDefault="00453AAB" w:rsidP="0070052E">
            <w:pPr>
              <w:pStyle w:val="TAC"/>
              <w:jc w:val="left"/>
              <w:rPr>
                <w:rFonts w:eastAsia="Calibri"/>
                <w:lang w:eastAsia="zh-CN"/>
              </w:rPr>
            </w:pPr>
            <w:r w:rsidRPr="00BF6E4C">
              <w:rPr>
                <w:rFonts w:cs="Arial"/>
                <w:szCs w:val="18"/>
                <w:lang w:eastAsia="zh-CN"/>
              </w:rPr>
              <w:t>20</w:t>
            </w:r>
            <w:r w:rsidR="00A54003">
              <w:rPr>
                <w:rFonts w:cs="Arial"/>
                <w:szCs w:val="18"/>
                <w:lang w:val="en-US" w:eastAsia="zh-CN"/>
              </w:rPr>
              <w:t xml:space="preserve"> </w:t>
            </w:r>
            <w:r w:rsidRPr="00BF6E4C">
              <w:rPr>
                <w:rFonts w:cs="Arial"/>
                <w:szCs w:val="18"/>
                <w:lang w:eastAsia="zh-CN"/>
              </w:rPr>
              <w:t>ms</w:t>
            </w:r>
            <w:r w:rsidRPr="00BF6E4C">
              <w:rPr>
                <w:rFonts w:cs="Arial"/>
                <w:szCs w:val="18"/>
                <w:lang w:eastAsia="zh-CN"/>
              </w:rPr>
              <w:t xml:space="preserve"> data arriving interval</w:t>
            </w:r>
          </w:p>
        </w:tc>
      </w:tr>
      <w:tr w:rsidR="00453AAB" w:rsidRPr="00B923D6" w14:paraId="0F237977" w14:textId="77777777" w:rsidTr="0038466A">
        <w:trPr>
          <w:jc w:val="center"/>
        </w:trPr>
        <w:tc>
          <w:tcPr>
            <w:tcW w:w="2212" w:type="dxa"/>
            <w:shd w:val="clear" w:color="auto" w:fill="auto"/>
            <w:vAlign w:val="center"/>
          </w:tcPr>
          <w:p w14:paraId="2BEAA61D" w14:textId="77777777" w:rsidR="00453AAB" w:rsidRDefault="00453AAB" w:rsidP="0070052E">
            <w:pPr>
              <w:pStyle w:val="TAC"/>
              <w:jc w:val="left"/>
              <w:rPr>
                <w:rFonts w:cs="Arial"/>
                <w:szCs w:val="18"/>
                <w:lang w:eastAsia="zh-CN"/>
              </w:rPr>
            </w:pPr>
            <w:r>
              <w:rPr>
                <w:rFonts w:cs="Arial"/>
                <w:szCs w:val="18"/>
              </w:rPr>
              <w:t>Waveform</w:t>
            </w:r>
          </w:p>
        </w:tc>
        <w:tc>
          <w:tcPr>
            <w:tcW w:w="5471" w:type="dxa"/>
            <w:shd w:val="clear" w:color="auto" w:fill="auto"/>
            <w:vAlign w:val="center"/>
          </w:tcPr>
          <w:p w14:paraId="63F37D86" w14:textId="77777777" w:rsidR="00453AAB" w:rsidRDefault="00453AAB" w:rsidP="0070052E">
            <w:pPr>
              <w:pStyle w:val="TAC"/>
              <w:jc w:val="left"/>
              <w:rPr>
                <w:rFonts w:cs="Arial"/>
                <w:szCs w:val="18"/>
                <w:lang w:eastAsia="zh-CN"/>
              </w:rPr>
            </w:pPr>
            <w:r>
              <w:rPr>
                <w:rFonts w:cs="Arial"/>
                <w:szCs w:val="18"/>
                <w:lang w:eastAsia="zh-CN"/>
              </w:rPr>
              <w:t>DFT-s-OFDM</w:t>
            </w:r>
          </w:p>
        </w:tc>
      </w:tr>
      <w:tr w:rsidR="00453AAB" w:rsidRPr="00B923D6" w14:paraId="1D33AA35" w14:textId="77777777" w:rsidTr="0038466A">
        <w:trPr>
          <w:jc w:val="center"/>
        </w:trPr>
        <w:tc>
          <w:tcPr>
            <w:tcW w:w="2212" w:type="dxa"/>
            <w:shd w:val="clear" w:color="auto" w:fill="auto"/>
            <w:vAlign w:val="center"/>
          </w:tcPr>
          <w:p w14:paraId="1A225F70" w14:textId="77777777" w:rsidR="00453AAB" w:rsidRDefault="00453AAB" w:rsidP="0070052E">
            <w:pPr>
              <w:pStyle w:val="TAC"/>
              <w:jc w:val="left"/>
              <w:rPr>
                <w:rFonts w:cs="Arial"/>
                <w:szCs w:val="18"/>
              </w:rPr>
            </w:pPr>
            <w:r>
              <w:rPr>
                <w:rFonts w:cs="Arial"/>
                <w:szCs w:val="18"/>
                <w:lang w:eastAsia="zh-CN"/>
              </w:rPr>
              <w:t>Frequency hopping</w:t>
            </w:r>
          </w:p>
        </w:tc>
        <w:tc>
          <w:tcPr>
            <w:tcW w:w="5471" w:type="dxa"/>
            <w:shd w:val="clear" w:color="auto" w:fill="auto"/>
            <w:vAlign w:val="center"/>
          </w:tcPr>
          <w:p w14:paraId="33B40BC1" w14:textId="7C780970" w:rsidR="00453AAB" w:rsidRPr="0070052E" w:rsidRDefault="0070052E" w:rsidP="0070052E">
            <w:pPr>
              <w:pStyle w:val="TAC"/>
              <w:jc w:val="left"/>
              <w:rPr>
                <w:rFonts w:cs="Arial"/>
                <w:szCs w:val="18"/>
                <w:lang w:val="sv-SE" w:eastAsia="zh-CN"/>
              </w:rPr>
            </w:pPr>
            <w:r>
              <w:rPr>
                <w:rFonts w:cs="Arial"/>
                <w:szCs w:val="18"/>
                <w:lang w:val="sv-SE" w:eastAsia="zh-CN"/>
              </w:rPr>
              <w:t>No</w:t>
            </w:r>
          </w:p>
        </w:tc>
      </w:tr>
      <w:tr w:rsidR="00453AAB" w:rsidRPr="00B923D6" w14:paraId="2D4E3A19" w14:textId="77777777" w:rsidTr="0038466A">
        <w:trPr>
          <w:jc w:val="center"/>
        </w:trPr>
        <w:tc>
          <w:tcPr>
            <w:tcW w:w="2212" w:type="dxa"/>
            <w:shd w:val="clear" w:color="auto" w:fill="auto"/>
            <w:vAlign w:val="center"/>
          </w:tcPr>
          <w:p w14:paraId="1A1A7BE0" w14:textId="77777777" w:rsidR="00453AAB" w:rsidRDefault="00453AAB" w:rsidP="0070052E">
            <w:pPr>
              <w:pStyle w:val="TAC"/>
              <w:jc w:val="left"/>
              <w:rPr>
                <w:rFonts w:cs="Arial"/>
                <w:szCs w:val="18"/>
                <w:lang w:eastAsia="zh-CN"/>
              </w:rPr>
            </w:pPr>
            <w:r>
              <w:rPr>
                <w:rFonts w:cs="Arial"/>
                <w:szCs w:val="18"/>
                <w:lang w:eastAsia="zh-CN"/>
              </w:rPr>
              <w:t>HARQ</w:t>
            </w:r>
          </w:p>
        </w:tc>
        <w:tc>
          <w:tcPr>
            <w:tcW w:w="5471" w:type="dxa"/>
            <w:shd w:val="clear" w:color="auto" w:fill="auto"/>
            <w:vAlign w:val="center"/>
          </w:tcPr>
          <w:p w14:paraId="050F0C0E" w14:textId="77777777" w:rsidR="00453AAB" w:rsidRDefault="00453AAB" w:rsidP="0070052E">
            <w:pPr>
              <w:pStyle w:val="TAC"/>
              <w:jc w:val="left"/>
              <w:rPr>
                <w:rFonts w:cs="Arial"/>
                <w:szCs w:val="18"/>
                <w:highlight w:val="yellow"/>
                <w:lang w:eastAsia="zh-CN"/>
              </w:rPr>
            </w:pPr>
            <w:r w:rsidRPr="0070052E">
              <w:rPr>
                <w:rFonts w:cs="Arial"/>
                <w:szCs w:val="18"/>
                <w:lang w:eastAsia="zh-CN"/>
              </w:rPr>
              <w:t>No</w:t>
            </w:r>
          </w:p>
        </w:tc>
      </w:tr>
      <w:tr w:rsidR="00453AAB" w:rsidRPr="00B923D6" w14:paraId="7AD5D5DB" w14:textId="77777777" w:rsidTr="0038466A">
        <w:trPr>
          <w:jc w:val="center"/>
        </w:trPr>
        <w:tc>
          <w:tcPr>
            <w:tcW w:w="2212" w:type="dxa"/>
            <w:shd w:val="clear" w:color="auto" w:fill="auto"/>
            <w:vAlign w:val="center"/>
          </w:tcPr>
          <w:p w14:paraId="2D178FB9" w14:textId="77777777" w:rsidR="00453AAB" w:rsidRPr="00453AAB" w:rsidRDefault="00453AAB" w:rsidP="0070052E">
            <w:pPr>
              <w:keepNext/>
              <w:spacing w:before="20" w:after="20" w:line="276" w:lineRule="auto"/>
              <w:rPr>
                <w:rFonts w:cs="Arial"/>
                <w:szCs w:val="18"/>
              </w:rPr>
            </w:pPr>
            <w:r>
              <w:rPr>
                <w:rFonts w:cs="Arial"/>
                <w:sz w:val="18"/>
                <w:szCs w:val="18"/>
              </w:rPr>
              <w:t>Modulation</w:t>
            </w:r>
          </w:p>
        </w:tc>
        <w:tc>
          <w:tcPr>
            <w:tcW w:w="5471" w:type="dxa"/>
            <w:shd w:val="clear" w:color="auto" w:fill="auto"/>
            <w:vAlign w:val="center"/>
          </w:tcPr>
          <w:p w14:paraId="7BF18059" w14:textId="77777777" w:rsidR="00453AAB" w:rsidRDefault="00453AAB" w:rsidP="0070052E">
            <w:pPr>
              <w:pStyle w:val="TAC"/>
              <w:jc w:val="left"/>
              <w:rPr>
                <w:rFonts w:cs="Arial"/>
                <w:szCs w:val="18"/>
                <w:highlight w:val="yellow"/>
                <w:lang w:eastAsia="zh-CN"/>
              </w:rPr>
            </w:pPr>
            <w:r w:rsidRPr="0070052E">
              <w:rPr>
                <w:rFonts w:cs="Arial"/>
                <w:szCs w:val="18"/>
                <w:lang w:eastAsia="zh-CN"/>
              </w:rPr>
              <w:t>QPSK</w:t>
            </w:r>
          </w:p>
        </w:tc>
      </w:tr>
      <w:tr w:rsidR="0038466A" w:rsidRPr="00B923D6" w14:paraId="0E29EFF4" w14:textId="77777777" w:rsidTr="0038466A">
        <w:trPr>
          <w:jc w:val="center"/>
        </w:trPr>
        <w:tc>
          <w:tcPr>
            <w:tcW w:w="2212" w:type="dxa"/>
            <w:shd w:val="clear" w:color="auto" w:fill="auto"/>
            <w:vAlign w:val="center"/>
          </w:tcPr>
          <w:p w14:paraId="668DD266" w14:textId="6E0544A3" w:rsidR="0038466A" w:rsidRDefault="0038466A" w:rsidP="0070052E">
            <w:pPr>
              <w:keepNext/>
              <w:spacing w:before="20" w:after="20" w:line="276" w:lineRule="auto"/>
              <w:rPr>
                <w:rFonts w:cs="Arial"/>
                <w:sz w:val="18"/>
                <w:szCs w:val="18"/>
              </w:rPr>
            </w:pPr>
            <w:r>
              <w:rPr>
                <w:rFonts w:cs="Arial"/>
                <w:sz w:val="18"/>
                <w:szCs w:val="18"/>
              </w:rPr>
              <w:t>TBS</w:t>
            </w:r>
          </w:p>
        </w:tc>
        <w:tc>
          <w:tcPr>
            <w:tcW w:w="5471" w:type="dxa"/>
            <w:shd w:val="clear" w:color="auto" w:fill="auto"/>
            <w:vAlign w:val="center"/>
          </w:tcPr>
          <w:p w14:paraId="69CD9069" w14:textId="4072CFE0" w:rsidR="0038466A" w:rsidRPr="0038466A" w:rsidRDefault="0038466A" w:rsidP="0070052E">
            <w:pPr>
              <w:pStyle w:val="TAC"/>
              <w:jc w:val="left"/>
              <w:rPr>
                <w:rFonts w:cs="Arial"/>
                <w:szCs w:val="18"/>
                <w:lang w:val="sv-SE" w:eastAsia="zh-CN"/>
              </w:rPr>
            </w:pPr>
            <w:r>
              <w:rPr>
                <w:rFonts w:cs="Arial"/>
                <w:szCs w:val="18"/>
                <w:lang w:val="sv-SE" w:eastAsia="zh-CN"/>
              </w:rPr>
              <w:t>320 bits</w:t>
            </w:r>
          </w:p>
        </w:tc>
      </w:tr>
      <w:tr w:rsidR="00453AAB" w:rsidRPr="00B923D6" w14:paraId="49C1562D" w14:textId="77777777" w:rsidTr="0038466A">
        <w:trPr>
          <w:jc w:val="center"/>
        </w:trPr>
        <w:tc>
          <w:tcPr>
            <w:tcW w:w="2212" w:type="dxa"/>
            <w:shd w:val="clear" w:color="auto" w:fill="auto"/>
            <w:vAlign w:val="center"/>
          </w:tcPr>
          <w:p w14:paraId="787A38C1" w14:textId="77777777" w:rsidR="00453AAB" w:rsidRDefault="00453AAB" w:rsidP="0070052E">
            <w:pPr>
              <w:keepNext/>
              <w:spacing w:before="20" w:after="20" w:line="276" w:lineRule="auto"/>
              <w:rPr>
                <w:rFonts w:cs="Arial"/>
                <w:sz w:val="18"/>
                <w:szCs w:val="18"/>
              </w:rPr>
            </w:pPr>
            <w:r>
              <w:rPr>
                <w:rFonts w:cs="Arial"/>
                <w:sz w:val="18"/>
                <w:szCs w:val="18"/>
              </w:rPr>
              <w:t>UE speed</w:t>
            </w:r>
          </w:p>
        </w:tc>
        <w:tc>
          <w:tcPr>
            <w:tcW w:w="5471" w:type="dxa"/>
            <w:shd w:val="clear" w:color="auto" w:fill="auto"/>
            <w:vAlign w:val="center"/>
          </w:tcPr>
          <w:p w14:paraId="03E02A3F" w14:textId="77777777" w:rsidR="00453AAB" w:rsidRDefault="00453AAB" w:rsidP="0070052E">
            <w:pPr>
              <w:pStyle w:val="TAC"/>
              <w:jc w:val="left"/>
              <w:rPr>
                <w:rFonts w:cs="Arial"/>
                <w:szCs w:val="18"/>
                <w:highlight w:val="yellow"/>
                <w:lang w:eastAsia="zh-CN"/>
              </w:rPr>
            </w:pPr>
            <w:r w:rsidRPr="0070052E">
              <w:rPr>
                <w:rFonts w:cs="Arial"/>
                <w:szCs w:val="18"/>
                <w:lang w:eastAsia="zh-CN"/>
              </w:rPr>
              <w:t>3 km/h</w:t>
            </w:r>
          </w:p>
        </w:tc>
      </w:tr>
      <w:tr w:rsidR="00453AAB" w:rsidRPr="00B923D6" w14:paraId="5130379E" w14:textId="77777777" w:rsidTr="0038466A">
        <w:trPr>
          <w:jc w:val="center"/>
        </w:trPr>
        <w:tc>
          <w:tcPr>
            <w:tcW w:w="2212" w:type="dxa"/>
            <w:shd w:val="clear" w:color="auto" w:fill="auto"/>
            <w:vAlign w:val="center"/>
          </w:tcPr>
          <w:p w14:paraId="1913EB65" w14:textId="77777777" w:rsidR="00453AAB" w:rsidRDefault="00453AAB" w:rsidP="0070052E">
            <w:pPr>
              <w:keepNext/>
              <w:spacing w:before="20" w:after="20" w:line="276" w:lineRule="auto"/>
              <w:rPr>
                <w:rFonts w:cs="Arial"/>
                <w:sz w:val="18"/>
                <w:szCs w:val="18"/>
              </w:rPr>
            </w:pPr>
            <w:r>
              <w:rPr>
                <w:rFonts w:cs="Arial"/>
                <w:sz w:val="18"/>
                <w:szCs w:val="18"/>
              </w:rPr>
              <w:t>Channel Model</w:t>
            </w:r>
          </w:p>
        </w:tc>
        <w:tc>
          <w:tcPr>
            <w:tcW w:w="5471" w:type="dxa"/>
            <w:shd w:val="clear" w:color="auto" w:fill="auto"/>
            <w:vAlign w:val="center"/>
          </w:tcPr>
          <w:p w14:paraId="2C3A3C83" w14:textId="7D582901" w:rsidR="00453AAB" w:rsidRPr="00453AAB" w:rsidRDefault="00453AAB" w:rsidP="0070052E">
            <w:pPr>
              <w:pStyle w:val="TAC"/>
              <w:jc w:val="left"/>
              <w:rPr>
                <w:rFonts w:cs="Arial"/>
                <w:szCs w:val="18"/>
                <w:highlight w:val="yellow"/>
                <w:lang w:val="en-US" w:eastAsia="zh-CN"/>
              </w:rPr>
            </w:pPr>
            <w:r w:rsidRPr="0070052E">
              <w:rPr>
                <w:rFonts w:cs="Arial"/>
                <w:szCs w:val="18"/>
                <w:lang w:val="en-US" w:eastAsia="zh-CN"/>
              </w:rPr>
              <w:t xml:space="preserve">NTN TDL-D, rural, elevation </w:t>
            </w:r>
            <w:r w:rsidRPr="004F171A">
              <w:rPr>
                <w:rFonts w:cs="Arial"/>
                <w:szCs w:val="18"/>
                <w:lang w:val="en-US" w:eastAsia="zh-CN"/>
              </w:rPr>
              <w:t xml:space="preserve">angle </w:t>
            </w:r>
            <w:r w:rsidR="00B45479" w:rsidRPr="004F171A">
              <w:rPr>
                <w:rFonts w:cs="Arial"/>
                <w:szCs w:val="18"/>
                <w:lang w:val="en-US" w:eastAsia="zh-CN"/>
              </w:rPr>
              <w:t>1</w:t>
            </w:r>
            <w:r w:rsidRPr="004F171A">
              <w:rPr>
                <w:rFonts w:cs="Arial"/>
                <w:szCs w:val="18"/>
                <w:lang w:val="en-US" w:eastAsia="zh-CN"/>
              </w:rPr>
              <w:t>0</w:t>
            </w:r>
            <w:r w:rsidR="00E313D3" w:rsidRPr="004F171A">
              <w:rPr>
                <w:rFonts w:cs="Arial"/>
                <w:szCs w:val="18"/>
                <w:lang w:val="en-US" w:eastAsia="zh-CN"/>
              </w:rPr>
              <w:t>°</w:t>
            </w:r>
          </w:p>
        </w:tc>
      </w:tr>
      <w:tr w:rsidR="00E313D3" w:rsidRPr="00B923D6" w14:paraId="742B35C3" w14:textId="77777777" w:rsidTr="0038466A">
        <w:trPr>
          <w:jc w:val="center"/>
        </w:trPr>
        <w:tc>
          <w:tcPr>
            <w:tcW w:w="2212" w:type="dxa"/>
            <w:shd w:val="clear" w:color="auto" w:fill="auto"/>
            <w:vAlign w:val="center"/>
          </w:tcPr>
          <w:p w14:paraId="6DDF2EA7" w14:textId="3D37E850" w:rsidR="00E313D3" w:rsidRDefault="00E313D3" w:rsidP="0070052E">
            <w:pPr>
              <w:keepNext/>
              <w:spacing w:before="20" w:after="20" w:line="276" w:lineRule="auto"/>
              <w:rPr>
                <w:rFonts w:cs="Arial"/>
                <w:sz w:val="18"/>
                <w:szCs w:val="18"/>
              </w:rPr>
            </w:pPr>
            <w:r>
              <w:rPr>
                <w:rFonts w:cs="Arial"/>
                <w:sz w:val="18"/>
                <w:szCs w:val="18"/>
              </w:rPr>
              <w:t>Antenna configuration</w:t>
            </w:r>
          </w:p>
        </w:tc>
        <w:tc>
          <w:tcPr>
            <w:tcW w:w="5471" w:type="dxa"/>
            <w:shd w:val="clear" w:color="auto" w:fill="auto"/>
            <w:vAlign w:val="center"/>
          </w:tcPr>
          <w:p w14:paraId="260DA2CC" w14:textId="5D9DFDE2" w:rsidR="00E313D3" w:rsidRPr="0070052E" w:rsidRDefault="00E313D3" w:rsidP="0070052E">
            <w:pPr>
              <w:pStyle w:val="TAC"/>
              <w:jc w:val="left"/>
              <w:rPr>
                <w:rFonts w:cs="Arial"/>
                <w:szCs w:val="18"/>
                <w:lang w:val="en-US" w:eastAsia="zh-CN"/>
              </w:rPr>
            </w:pPr>
            <w:r>
              <w:rPr>
                <w:rFonts w:cs="Arial"/>
                <w:szCs w:val="18"/>
                <w:lang w:val="en-US" w:eastAsia="zh-CN"/>
              </w:rPr>
              <w:t>1TX/1RX</w:t>
            </w:r>
          </w:p>
        </w:tc>
      </w:tr>
      <w:tr w:rsidR="00BF6E4C" w:rsidRPr="00B923D6" w14:paraId="0C15AF2F" w14:textId="77777777" w:rsidTr="0038466A">
        <w:trPr>
          <w:jc w:val="center"/>
        </w:trPr>
        <w:tc>
          <w:tcPr>
            <w:tcW w:w="7683" w:type="dxa"/>
            <w:gridSpan w:val="2"/>
            <w:shd w:val="clear" w:color="auto" w:fill="auto"/>
            <w:vAlign w:val="center"/>
          </w:tcPr>
          <w:p w14:paraId="0589A1ED" w14:textId="57AD0705" w:rsidR="00BF6E4C" w:rsidRPr="00453AAB" w:rsidRDefault="00BF6E4C" w:rsidP="00BF6E4C">
            <w:pPr>
              <w:pStyle w:val="TAC"/>
              <w:jc w:val="left"/>
              <w:rPr>
                <w:rFonts w:cs="Arial"/>
                <w:szCs w:val="18"/>
                <w:lang w:val="en-US" w:eastAsia="zh-CN"/>
              </w:rPr>
            </w:pPr>
            <w:r>
              <w:rPr>
                <w:rFonts w:cs="Arial"/>
                <w:szCs w:val="18"/>
                <w:lang w:val="en-US" w:eastAsia="zh-CN"/>
              </w:rPr>
              <w:t xml:space="preserve">1) </w:t>
            </w:r>
            <w:r w:rsidR="0070052E">
              <w:rPr>
                <w:rFonts w:cs="Arial"/>
                <w:szCs w:val="18"/>
                <w:lang w:val="en-US" w:eastAsia="zh-CN"/>
              </w:rPr>
              <w:t xml:space="preserve">For reference. </w:t>
            </w:r>
            <w:r>
              <w:rPr>
                <w:rFonts w:cs="Arial"/>
                <w:szCs w:val="18"/>
                <w:lang w:val="en-US" w:eastAsia="zh-CN"/>
              </w:rPr>
              <w:t xml:space="preserve">With a packet arrival rate of 20 </w:t>
            </w:r>
            <w:proofErr w:type="spellStart"/>
            <w:r>
              <w:rPr>
                <w:rFonts w:cs="Arial"/>
                <w:szCs w:val="18"/>
                <w:lang w:val="en-US" w:eastAsia="zh-CN"/>
              </w:rPr>
              <w:t>ms</w:t>
            </w:r>
            <w:proofErr w:type="spellEnd"/>
            <w:r>
              <w:rPr>
                <w:rFonts w:cs="Arial"/>
                <w:szCs w:val="18"/>
                <w:lang w:val="en-US" w:eastAsia="zh-CN"/>
              </w:rPr>
              <w:t xml:space="preserve"> and a slot length of 1 </w:t>
            </w:r>
            <w:proofErr w:type="spellStart"/>
            <w:r>
              <w:rPr>
                <w:rFonts w:cs="Arial"/>
                <w:szCs w:val="18"/>
                <w:lang w:val="en-US" w:eastAsia="zh-CN"/>
              </w:rPr>
              <w:t>ms</w:t>
            </w:r>
            <w:proofErr w:type="spellEnd"/>
            <w:r>
              <w:rPr>
                <w:rFonts w:cs="Arial"/>
                <w:szCs w:val="18"/>
                <w:lang w:val="en-US" w:eastAsia="zh-CN"/>
              </w:rPr>
              <w:t>, it is not possible to use 32 repetitions.</w:t>
            </w:r>
          </w:p>
        </w:tc>
      </w:tr>
    </w:tbl>
    <w:p w14:paraId="41D293EC" w14:textId="1E893124" w:rsidR="00453AAB" w:rsidRDefault="00453AAB" w:rsidP="00453AAB"/>
    <w:p w14:paraId="102EFB83" w14:textId="33C14E00" w:rsidR="0089628C" w:rsidRDefault="0089628C" w:rsidP="00062198">
      <w:pPr>
        <w:jc w:val="center"/>
      </w:pPr>
      <w:r>
        <w:fldChar w:fldCharType="begin"/>
      </w:r>
      <w:r>
        <w:instrText xml:space="preserve"> REF _Ref102129253 \h </w:instrText>
      </w:r>
      <w:r>
        <w:fldChar w:fldCharType="separate"/>
      </w:r>
      <w:r w:rsidR="00CF1387">
        <w:t xml:space="preserve">Figure </w:t>
      </w:r>
      <w:r w:rsidR="00CF1387">
        <w:rPr>
          <w:noProof/>
        </w:rPr>
        <w:t>1</w:t>
      </w:r>
      <w:r>
        <w:fldChar w:fldCharType="end"/>
      </w:r>
      <w:r>
        <w:t xml:space="preserve"> shows PUSCH BLER with different aggregation factors and with/without JCE.</w:t>
      </w:r>
    </w:p>
    <w:p w14:paraId="498F2647" w14:textId="0F7246C2" w:rsidR="00453AAB" w:rsidRDefault="0089628C" w:rsidP="0089628C">
      <w:pPr>
        <w:keepNext/>
        <w:jc w:val="center"/>
        <w:rPr>
          <w:lang w:val="en-GB" w:eastAsia="ja-JP"/>
        </w:rPr>
      </w:pPr>
      <w:r>
        <w:rPr>
          <w:noProof/>
          <w:lang w:val="en-GB" w:eastAsia="ja-JP"/>
        </w:rPr>
        <w:lastRenderedPageBreak/>
        <w:drawing>
          <wp:inline distT="0" distB="0" distL="0" distR="0" wp14:anchorId="2E113EBE" wp14:editId="37330159">
            <wp:extent cx="4320000" cy="3585600"/>
            <wp:effectExtent l="0" t="0" r="4445" b="0"/>
            <wp:docPr id="2" name="Picture 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20000" cy="3585600"/>
                    </a:xfrm>
                    <a:prstGeom prst="rect">
                      <a:avLst/>
                    </a:prstGeom>
                  </pic:spPr>
                </pic:pic>
              </a:graphicData>
            </a:graphic>
          </wp:inline>
        </w:drawing>
      </w:r>
    </w:p>
    <w:p w14:paraId="32DD81BB" w14:textId="0472E6E5" w:rsidR="00453AAB" w:rsidRDefault="00453AAB" w:rsidP="00453AAB">
      <w:pPr>
        <w:pStyle w:val="Caption"/>
        <w:jc w:val="center"/>
        <w:rPr>
          <w:lang w:val="en-GB" w:eastAsia="ja-JP"/>
        </w:rPr>
      </w:pPr>
      <w:bookmarkStart w:id="17" w:name="_Ref102129253"/>
      <w:r>
        <w:t xml:space="preserve">Figure </w:t>
      </w:r>
      <w:r>
        <w:fldChar w:fldCharType="begin"/>
      </w:r>
      <w:r>
        <w:instrText xml:space="preserve"> SEQ Figure \* ARABIC </w:instrText>
      </w:r>
      <w:r>
        <w:fldChar w:fldCharType="separate"/>
      </w:r>
      <w:r w:rsidR="00CF1387">
        <w:rPr>
          <w:noProof/>
        </w:rPr>
        <w:t>1</w:t>
      </w:r>
      <w:r>
        <w:fldChar w:fldCharType="end"/>
      </w:r>
      <w:bookmarkEnd w:id="17"/>
      <w:r>
        <w:t>: PUSCH BLER for VoIP</w:t>
      </w:r>
      <w:r w:rsidR="00BF6E4C">
        <w:t xml:space="preserve"> in S-band</w:t>
      </w:r>
      <w:r>
        <w:t>.</w:t>
      </w:r>
    </w:p>
    <w:p w14:paraId="712027C3" w14:textId="77777777" w:rsidR="007A241A" w:rsidRDefault="007A241A" w:rsidP="002C6706"/>
    <w:p w14:paraId="7DC41F1F" w14:textId="016FC4FD" w:rsidR="00B53606" w:rsidRDefault="007A241A" w:rsidP="00BA096A">
      <w:pPr>
        <w:jc w:val="both"/>
      </w:pPr>
      <w:r>
        <w:fldChar w:fldCharType="begin"/>
      </w:r>
      <w:r>
        <w:instrText xml:space="preserve"> REF _Ref102129900 \h </w:instrText>
      </w:r>
      <w:r>
        <w:fldChar w:fldCharType="separate"/>
      </w:r>
      <w:r w:rsidR="00CF1387">
        <w:t xml:space="preserve">Table </w:t>
      </w:r>
      <w:r w:rsidR="00CF1387">
        <w:rPr>
          <w:noProof/>
        </w:rPr>
        <w:t>6</w:t>
      </w:r>
      <w:r>
        <w:fldChar w:fldCharType="end"/>
      </w:r>
      <w:r>
        <w:t xml:space="preserve"> summarizes the required aggregation factor</w:t>
      </w:r>
      <w:r w:rsidR="009F6213">
        <w:t xml:space="preserve"> in different network scenarios</w:t>
      </w:r>
      <w:r w:rsidR="00E925EB">
        <w:t>,</w:t>
      </w:r>
      <w:r>
        <w:t xml:space="preserve"> </w:t>
      </w:r>
      <w:r w:rsidR="00E925EB">
        <w:t>a</w:t>
      </w:r>
      <w:r>
        <w:t xml:space="preserve">ssuming a target residual BLER of 2%. </w:t>
      </w:r>
      <w:proofErr w:type="gramStart"/>
      <w:r>
        <w:t xml:space="preserve">It can be seen that </w:t>
      </w:r>
      <w:r w:rsidR="00E925EB">
        <w:t>only</w:t>
      </w:r>
      <w:proofErr w:type="gramEnd"/>
      <w:r w:rsidR="00E925EB">
        <w:t xml:space="preserve"> the LEO scenarios with Set</w:t>
      </w:r>
      <w:r w:rsidR="00BA096A">
        <w:t>-</w:t>
      </w:r>
      <w:r w:rsidR="00E925EB">
        <w:t>1 satellite parameters are supported by the simulated configurations.</w:t>
      </w:r>
    </w:p>
    <w:p w14:paraId="5C9FCB91" w14:textId="209360A4" w:rsidR="00B5600F" w:rsidRDefault="00B5600F" w:rsidP="00B5600F">
      <w:pPr>
        <w:pStyle w:val="Observation"/>
      </w:pPr>
      <w:bookmarkStart w:id="18" w:name="_Toc102151511"/>
      <w:r>
        <w:t>With handheld devices</w:t>
      </w:r>
      <w:r w:rsidR="005363CC">
        <w:t xml:space="preserve"> with realistic assumptions on antenna gain, VoIP coverage is a challenge with the evaluated configuration (up to 20 PUSCH repetitions and cross-slot channel estimation)</w:t>
      </w:r>
      <w:r w:rsidR="00227CA7">
        <w:t xml:space="preserve"> except in LEO scenarios with satellite parameter set 1.</w:t>
      </w:r>
      <w:bookmarkEnd w:id="18"/>
    </w:p>
    <w:p w14:paraId="58A4B714" w14:textId="0A8DFF1E" w:rsidR="0089628C" w:rsidRDefault="007A241A" w:rsidP="007A241A">
      <w:pPr>
        <w:pStyle w:val="Caption"/>
        <w:jc w:val="center"/>
      </w:pPr>
      <w:bookmarkStart w:id="19" w:name="_Ref102129900"/>
      <w:r>
        <w:t xml:space="preserve">Table </w:t>
      </w:r>
      <w:r>
        <w:fldChar w:fldCharType="begin"/>
      </w:r>
      <w:r>
        <w:instrText xml:space="preserve"> SEQ Table \* ARABIC </w:instrText>
      </w:r>
      <w:r>
        <w:fldChar w:fldCharType="separate"/>
      </w:r>
      <w:r w:rsidR="00CF1387">
        <w:rPr>
          <w:noProof/>
        </w:rPr>
        <w:t>6</w:t>
      </w:r>
      <w:r>
        <w:fldChar w:fldCharType="end"/>
      </w:r>
      <w:bookmarkEnd w:id="19"/>
      <w:r>
        <w:t>: Required aggregation factor for different scenarios.</w:t>
      </w:r>
    </w:p>
    <w:tbl>
      <w:tblPr>
        <w:tblStyle w:val="TableGrid"/>
        <w:tblW w:w="6658" w:type="dxa"/>
        <w:jc w:val="center"/>
        <w:tblLayout w:type="fixed"/>
        <w:tblCellMar>
          <w:left w:w="57" w:type="dxa"/>
          <w:right w:w="57" w:type="dxa"/>
        </w:tblCellMar>
        <w:tblLook w:val="04A0" w:firstRow="1" w:lastRow="0" w:firstColumn="1" w:lastColumn="0" w:noHBand="0" w:noVBand="1"/>
      </w:tblPr>
      <w:tblGrid>
        <w:gridCol w:w="1185"/>
        <w:gridCol w:w="430"/>
        <w:gridCol w:w="630"/>
        <w:gridCol w:w="900"/>
        <w:gridCol w:w="1693"/>
        <w:gridCol w:w="1820"/>
      </w:tblGrid>
      <w:tr w:rsidR="007A241A" w14:paraId="237342FD" w14:textId="0C55AB8C" w:rsidTr="00B5600F">
        <w:trPr>
          <w:cantSplit/>
          <w:trHeight w:val="310"/>
          <w:jc w:val="center"/>
        </w:trPr>
        <w:tc>
          <w:tcPr>
            <w:tcW w:w="3145" w:type="dxa"/>
            <w:gridSpan w:val="4"/>
            <w:shd w:val="clear" w:color="auto" w:fill="E2EFD9" w:themeFill="accent6" w:themeFillTint="33"/>
          </w:tcPr>
          <w:p w14:paraId="1904EAFF" w14:textId="72A85BBF" w:rsidR="007A241A" w:rsidRPr="007A241A" w:rsidRDefault="007A241A" w:rsidP="007A241A">
            <w:pPr>
              <w:keepLines/>
              <w:jc w:val="center"/>
              <w:rPr>
                <w:sz w:val="20"/>
                <w:szCs w:val="20"/>
                <w:lang w:val="x-none"/>
              </w:rPr>
            </w:pPr>
            <w:r w:rsidRPr="007A241A">
              <w:rPr>
                <w:sz w:val="20"/>
                <w:szCs w:val="20"/>
                <w:lang w:val="sv-SE"/>
              </w:rPr>
              <w:t>Scenario</w:t>
            </w:r>
          </w:p>
        </w:tc>
        <w:tc>
          <w:tcPr>
            <w:tcW w:w="1693" w:type="dxa"/>
            <w:shd w:val="clear" w:color="auto" w:fill="E2EFD9" w:themeFill="accent6" w:themeFillTint="33"/>
          </w:tcPr>
          <w:p w14:paraId="149B4358" w14:textId="107F4ADC" w:rsidR="007A241A" w:rsidRPr="001A72FC" w:rsidRDefault="007A241A" w:rsidP="007A241A">
            <w:pPr>
              <w:keepLines/>
              <w:rPr>
                <w:sz w:val="20"/>
                <w:szCs w:val="20"/>
                <w:lang w:val="x-none"/>
              </w:rPr>
            </w:pPr>
            <w:r w:rsidRPr="001A72FC">
              <w:rPr>
                <w:rFonts w:eastAsia="Times New Roman" w:cs="Arial"/>
                <w:color w:val="000000"/>
                <w:sz w:val="20"/>
                <w:szCs w:val="20"/>
                <w:lang w:eastAsia="zh-CN"/>
              </w:rPr>
              <w:t xml:space="preserve">Target SNR </w:t>
            </w:r>
            <w:r w:rsidR="00EF2049" w:rsidRPr="001A72FC">
              <w:rPr>
                <w:rFonts w:eastAsia="Times New Roman" w:cs="Arial"/>
                <w:color w:val="000000"/>
                <w:sz w:val="20"/>
                <w:szCs w:val="20"/>
                <w:lang w:eastAsia="zh-CN"/>
              </w:rPr>
              <w:t xml:space="preserve">from </w:t>
            </w:r>
            <w:r w:rsidR="00EF2049" w:rsidRPr="001A72FC">
              <w:rPr>
                <w:rFonts w:eastAsia="Times New Roman" w:cs="Arial"/>
                <w:color w:val="000000"/>
                <w:szCs w:val="20"/>
                <w:lang w:eastAsia="zh-CN"/>
              </w:rPr>
              <w:fldChar w:fldCharType="begin"/>
            </w:r>
            <w:r w:rsidR="00EF2049" w:rsidRPr="001A72FC">
              <w:rPr>
                <w:rFonts w:eastAsia="Times New Roman" w:cs="Arial"/>
                <w:color w:val="000000"/>
                <w:sz w:val="20"/>
                <w:szCs w:val="20"/>
                <w:lang w:eastAsia="zh-CN"/>
              </w:rPr>
              <w:instrText xml:space="preserve"> REF _Ref102076288 \h </w:instrText>
            </w:r>
            <w:r w:rsidR="001A72FC">
              <w:rPr>
                <w:rFonts w:eastAsia="Times New Roman" w:cs="Arial"/>
                <w:color w:val="000000"/>
                <w:sz w:val="20"/>
                <w:szCs w:val="20"/>
                <w:lang w:eastAsia="zh-CN"/>
              </w:rPr>
              <w:instrText xml:space="preserve"> \* MERGEFORMAT </w:instrText>
            </w:r>
            <w:r w:rsidR="00EF2049" w:rsidRPr="001A72FC">
              <w:rPr>
                <w:rFonts w:eastAsia="Times New Roman" w:cs="Arial"/>
                <w:color w:val="000000"/>
                <w:szCs w:val="20"/>
                <w:lang w:eastAsia="zh-CN"/>
              </w:rPr>
            </w:r>
            <w:r w:rsidR="00EF2049" w:rsidRPr="001A72FC">
              <w:rPr>
                <w:rFonts w:eastAsia="Times New Roman" w:cs="Arial"/>
                <w:color w:val="000000"/>
                <w:szCs w:val="20"/>
                <w:lang w:eastAsia="zh-CN"/>
              </w:rPr>
              <w:fldChar w:fldCharType="separate"/>
            </w:r>
            <w:r w:rsidR="00CF1387" w:rsidRPr="00CF1387">
              <w:rPr>
                <w:sz w:val="20"/>
                <w:szCs w:val="20"/>
              </w:rPr>
              <w:t xml:space="preserve">Table </w:t>
            </w:r>
            <w:r w:rsidR="00CF1387" w:rsidRPr="00CF1387">
              <w:rPr>
                <w:noProof/>
                <w:sz w:val="20"/>
                <w:szCs w:val="20"/>
              </w:rPr>
              <w:t>4</w:t>
            </w:r>
            <w:r w:rsidR="00EF2049" w:rsidRPr="001A72FC">
              <w:rPr>
                <w:rFonts w:eastAsia="Times New Roman" w:cs="Arial"/>
                <w:color w:val="000000"/>
                <w:szCs w:val="20"/>
                <w:lang w:eastAsia="zh-CN"/>
              </w:rPr>
              <w:fldChar w:fldCharType="end"/>
            </w:r>
            <w:r w:rsidR="00EF2049" w:rsidRPr="001A72FC">
              <w:rPr>
                <w:rFonts w:eastAsia="Times New Roman" w:cs="Arial"/>
                <w:color w:val="000000"/>
                <w:sz w:val="20"/>
                <w:szCs w:val="20"/>
                <w:lang w:eastAsia="zh-CN"/>
              </w:rPr>
              <w:t xml:space="preserve"> </w:t>
            </w:r>
            <w:r w:rsidRPr="001A72FC">
              <w:rPr>
                <w:rFonts w:eastAsia="Times New Roman" w:cs="Arial"/>
                <w:color w:val="000000"/>
                <w:sz w:val="20"/>
                <w:szCs w:val="20"/>
                <w:lang w:eastAsia="zh-CN"/>
              </w:rPr>
              <w:t>[dB]</w:t>
            </w:r>
          </w:p>
        </w:tc>
        <w:tc>
          <w:tcPr>
            <w:tcW w:w="1820" w:type="dxa"/>
            <w:shd w:val="clear" w:color="auto" w:fill="E2EFD9" w:themeFill="accent6" w:themeFillTint="33"/>
          </w:tcPr>
          <w:p w14:paraId="4DA2C504" w14:textId="5F5F9F6F" w:rsidR="007A241A" w:rsidRPr="007A241A" w:rsidRDefault="007A241A" w:rsidP="007A241A">
            <w:pPr>
              <w:keepLines/>
              <w:rPr>
                <w:rFonts w:eastAsia="Times New Roman" w:cs="Arial"/>
                <w:color w:val="000000"/>
                <w:sz w:val="20"/>
                <w:szCs w:val="20"/>
                <w:lang w:eastAsia="zh-CN"/>
              </w:rPr>
            </w:pPr>
            <w:r w:rsidRPr="007A241A">
              <w:rPr>
                <w:rFonts w:eastAsia="Times New Roman" w:cs="Arial"/>
                <w:color w:val="000000"/>
                <w:sz w:val="20"/>
                <w:szCs w:val="20"/>
                <w:lang w:eastAsia="zh-CN"/>
              </w:rPr>
              <w:t>Required aggregation factor</w:t>
            </w:r>
          </w:p>
        </w:tc>
      </w:tr>
      <w:tr w:rsidR="0089628C" w14:paraId="02EFFA6F" w14:textId="6291A7EC" w:rsidTr="00B5600F">
        <w:trPr>
          <w:cantSplit/>
          <w:trHeight w:val="284"/>
          <w:jc w:val="center"/>
        </w:trPr>
        <w:tc>
          <w:tcPr>
            <w:tcW w:w="1185" w:type="dxa"/>
            <w:shd w:val="clear" w:color="auto" w:fill="92D050"/>
            <w:vAlign w:val="center"/>
          </w:tcPr>
          <w:p w14:paraId="28C2645E" w14:textId="77777777" w:rsidR="0089628C" w:rsidRPr="00F518D6" w:rsidRDefault="0089628C" w:rsidP="00911DE6">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4491409E"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1368B868" w14:textId="77777777" w:rsidR="0089628C" w:rsidRPr="00F518D6" w:rsidRDefault="0089628C" w:rsidP="00911DE6">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33771A71"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4385E6B1" w14:textId="77777777" w:rsidR="0089628C" w:rsidRPr="0089628C" w:rsidRDefault="0089628C" w:rsidP="00911DE6">
            <w:pPr>
              <w:keepLines/>
              <w:spacing w:after="0"/>
              <w:jc w:val="right"/>
              <w:rPr>
                <w:sz w:val="18"/>
                <w:szCs w:val="18"/>
                <w:lang w:val="sv-SE"/>
              </w:rPr>
            </w:pPr>
            <w:r w:rsidRPr="0089628C">
              <w:rPr>
                <w:sz w:val="18"/>
                <w:szCs w:val="18"/>
                <w:lang w:val="sv-SE"/>
              </w:rPr>
              <w:t>-5.22</w:t>
            </w:r>
          </w:p>
        </w:tc>
        <w:tc>
          <w:tcPr>
            <w:tcW w:w="1820" w:type="dxa"/>
            <w:shd w:val="clear" w:color="auto" w:fill="auto"/>
          </w:tcPr>
          <w:p w14:paraId="08E3E9B2" w14:textId="5ADD6E90" w:rsidR="0089628C" w:rsidRPr="0089628C" w:rsidRDefault="0089628C" w:rsidP="00911DE6">
            <w:pPr>
              <w:keepLines/>
              <w:spacing w:after="0"/>
              <w:jc w:val="right"/>
              <w:rPr>
                <w:sz w:val="18"/>
                <w:szCs w:val="18"/>
                <w:lang w:val="sv-SE"/>
              </w:rPr>
            </w:pPr>
            <w:r w:rsidRPr="0089628C">
              <w:rPr>
                <w:sz w:val="18"/>
                <w:szCs w:val="18"/>
                <w:lang w:val="sv-SE"/>
              </w:rPr>
              <w:t>AF=8</w:t>
            </w:r>
          </w:p>
        </w:tc>
      </w:tr>
      <w:tr w:rsidR="0089628C" w:rsidRPr="00F518D6" w14:paraId="733BD42D" w14:textId="681E43BB" w:rsidTr="00B5600F">
        <w:trPr>
          <w:cantSplit/>
          <w:trHeight w:val="284"/>
          <w:jc w:val="center"/>
        </w:trPr>
        <w:tc>
          <w:tcPr>
            <w:tcW w:w="1185" w:type="dxa"/>
            <w:shd w:val="clear" w:color="auto" w:fill="92D050"/>
            <w:vAlign w:val="center"/>
          </w:tcPr>
          <w:p w14:paraId="0F5B542E" w14:textId="77777777" w:rsidR="0089628C" w:rsidRPr="00F518D6" w:rsidRDefault="0089628C" w:rsidP="00911DE6">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3DB92ACC"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03ABB5E5" w14:textId="77777777" w:rsidR="0089628C" w:rsidRPr="00F518D6" w:rsidRDefault="0089628C" w:rsidP="00911DE6">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6D6DC73D"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1ABD8248" w14:textId="77777777" w:rsidR="0089628C" w:rsidRPr="0089628C" w:rsidRDefault="0089628C" w:rsidP="00911DE6">
            <w:pPr>
              <w:keepLines/>
              <w:spacing w:after="0"/>
              <w:jc w:val="right"/>
              <w:rPr>
                <w:sz w:val="18"/>
                <w:szCs w:val="18"/>
                <w:lang w:val="sv-SE"/>
              </w:rPr>
            </w:pPr>
            <w:r w:rsidRPr="0089628C">
              <w:rPr>
                <w:sz w:val="18"/>
                <w:szCs w:val="18"/>
                <w:lang w:val="sv-SE"/>
              </w:rPr>
              <w:t>-10.60</w:t>
            </w:r>
          </w:p>
        </w:tc>
        <w:tc>
          <w:tcPr>
            <w:tcW w:w="1820" w:type="dxa"/>
            <w:shd w:val="clear" w:color="auto" w:fill="auto"/>
          </w:tcPr>
          <w:p w14:paraId="6C1959C3" w14:textId="7C030859" w:rsidR="0089628C" w:rsidRPr="0089628C" w:rsidRDefault="0089628C" w:rsidP="00911DE6">
            <w:pPr>
              <w:keepLines/>
              <w:spacing w:after="0"/>
              <w:jc w:val="right"/>
              <w:rPr>
                <w:sz w:val="18"/>
                <w:szCs w:val="18"/>
                <w:lang w:val="sv-SE"/>
              </w:rPr>
            </w:pPr>
            <w:r w:rsidRPr="0089628C">
              <w:rPr>
                <w:sz w:val="18"/>
                <w:szCs w:val="18"/>
                <w:lang w:val="sv-SE"/>
              </w:rPr>
              <w:t>AF=20 with JCE</w:t>
            </w:r>
          </w:p>
        </w:tc>
      </w:tr>
      <w:tr w:rsidR="0089628C" w:rsidRPr="00F518D6" w14:paraId="6FB44AA2" w14:textId="16E12C08" w:rsidTr="00B5600F">
        <w:trPr>
          <w:cantSplit/>
          <w:trHeight w:val="284"/>
          <w:jc w:val="center"/>
        </w:trPr>
        <w:tc>
          <w:tcPr>
            <w:tcW w:w="1185" w:type="dxa"/>
            <w:shd w:val="clear" w:color="auto" w:fill="92D050"/>
            <w:vAlign w:val="center"/>
          </w:tcPr>
          <w:p w14:paraId="1210FBFB" w14:textId="77777777" w:rsidR="0089628C" w:rsidRPr="00F518D6" w:rsidRDefault="0089628C" w:rsidP="00911DE6">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309F976A"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75807F11" w14:textId="77777777" w:rsidR="0089628C" w:rsidRPr="00F518D6" w:rsidRDefault="0089628C" w:rsidP="00911DE6">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5D97ACE7"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7407F0F8" w14:textId="77777777" w:rsidR="0089628C" w:rsidRPr="0089628C" w:rsidRDefault="0089628C" w:rsidP="00911DE6">
            <w:pPr>
              <w:keepLines/>
              <w:spacing w:after="0"/>
              <w:jc w:val="right"/>
              <w:rPr>
                <w:sz w:val="18"/>
                <w:szCs w:val="18"/>
                <w:lang w:val="sv-SE"/>
              </w:rPr>
            </w:pPr>
            <w:r w:rsidRPr="0089628C">
              <w:rPr>
                <w:sz w:val="18"/>
                <w:szCs w:val="18"/>
                <w:lang w:val="sv-SE"/>
              </w:rPr>
              <w:t>-14.43</w:t>
            </w:r>
          </w:p>
        </w:tc>
        <w:tc>
          <w:tcPr>
            <w:tcW w:w="1820" w:type="dxa"/>
            <w:shd w:val="clear" w:color="auto" w:fill="auto"/>
          </w:tcPr>
          <w:p w14:paraId="5762FB8F" w14:textId="582930DA" w:rsidR="0089628C" w:rsidRPr="0089628C" w:rsidRDefault="0089628C" w:rsidP="00911DE6">
            <w:pPr>
              <w:keepLines/>
              <w:spacing w:after="0"/>
              <w:jc w:val="right"/>
              <w:rPr>
                <w:sz w:val="18"/>
                <w:szCs w:val="18"/>
                <w:lang w:val="sv-SE"/>
              </w:rPr>
            </w:pPr>
            <w:r>
              <w:rPr>
                <w:sz w:val="18"/>
                <w:szCs w:val="18"/>
                <w:lang w:val="sv-SE"/>
              </w:rPr>
              <w:t>-</w:t>
            </w:r>
          </w:p>
        </w:tc>
      </w:tr>
      <w:tr w:rsidR="0089628C" w:rsidRPr="00F518D6" w14:paraId="6426C6BE" w14:textId="4EE77BA5" w:rsidTr="00B5600F">
        <w:trPr>
          <w:cantSplit/>
          <w:trHeight w:val="284"/>
          <w:jc w:val="center"/>
        </w:trPr>
        <w:tc>
          <w:tcPr>
            <w:tcW w:w="1185" w:type="dxa"/>
            <w:shd w:val="clear" w:color="auto" w:fill="92D050"/>
            <w:vAlign w:val="center"/>
          </w:tcPr>
          <w:p w14:paraId="3AFE8142" w14:textId="77777777" w:rsidR="0089628C" w:rsidRPr="00F518D6" w:rsidRDefault="0089628C" w:rsidP="00911DE6">
            <w:pPr>
              <w:keepLines/>
              <w:spacing w:after="0"/>
              <w:rPr>
                <w:sz w:val="18"/>
                <w:szCs w:val="18"/>
                <w:lang w:val="sv-SE"/>
              </w:rPr>
            </w:pPr>
            <w:r>
              <w:rPr>
                <w:sz w:val="18"/>
                <w:szCs w:val="18"/>
                <w:lang w:val="sv-SE"/>
              </w:rPr>
              <w:t>GEO</w:t>
            </w:r>
          </w:p>
        </w:tc>
        <w:tc>
          <w:tcPr>
            <w:tcW w:w="430" w:type="dxa"/>
            <w:shd w:val="clear" w:color="auto" w:fill="92D050"/>
            <w:vAlign w:val="center"/>
          </w:tcPr>
          <w:p w14:paraId="50B197AB"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48145B07" w14:textId="77777777" w:rsidR="0089628C" w:rsidRPr="00F518D6" w:rsidRDefault="0089628C" w:rsidP="00911DE6">
            <w:pPr>
              <w:keepLines/>
              <w:spacing w:after="0"/>
              <w:rPr>
                <w:sz w:val="18"/>
                <w:szCs w:val="18"/>
                <w:lang w:val="sv-SE"/>
              </w:rPr>
            </w:pPr>
            <w:r w:rsidRPr="00F518D6">
              <w:rPr>
                <w:sz w:val="18"/>
                <w:szCs w:val="18"/>
                <w:lang w:val="sv-SE"/>
              </w:rPr>
              <w:t>Set</w:t>
            </w:r>
            <w:r>
              <w:rPr>
                <w:sz w:val="18"/>
                <w:szCs w:val="18"/>
                <w:lang w:val="sv-SE"/>
              </w:rPr>
              <w:t>-</w:t>
            </w:r>
            <w:r w:rsidRPr="00F518D6">
              <w:rPr>
                <w:sz w:val="18"/>
                <w:szCs w:val="18"/>
                <w:lang w:val="sv-SE"/>
              </w:rPr>
              <w:t>1</w:t>
            </w:r>
          </w:p>
        </w:tc>
        <w:tc>
          <w:tcPr>
            <w:tcW w:w="900" w:type="dxa"/>
            <w:shd w:val="clear" w:color="auto" w:fill="92D050"/>
            <w:vAlign w:val="center"/>
          </w:tcPr>
          <w:p w14:paraId="4FF50890"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22E5C798" w14:textId="77777777" w:rsidR="0089628C" w:rsidRPr="0089628C" w:rsidRDefault="0089628C" w:rsidP="00911DE6">
            <w:pPr>
              <w:keepLines/>
              <w:spacing w:after="0"/>
              <w:jc w:val="right"/>
              <w:rPr>
                <w:sz w:val="18"/>
                <w:szCs w:val="18"/>
                <w:lang w:val="sv-SE"/>
              </w:rPr>
            </w:pPr>
            <w:r w:rsidRPr="0089628C">
              <w:rPr>
                <w:sz w:val="18"/>
                <w:szCs w:val="18"/>
                <w:lang w:val="sv-SE"/>
              </w:rPr>
              <w:t>-18.42</w:t>
            </w:r>
          </w:p>
        </w:tc>
        <w:tc>
          <w:tcPr>
            <w:tcW w:w="1820" w:type="dxa"/>
            <w:shd w:val="clear" w:color="auto" w:fill="auto"/>
          </w:tcPr>
          <w:p w14:paraId="217F3AB1" w14:textId="2D80C76B" w:rsidR="0089628C" w:rsidRPr="0089628C" w:rsidRDefault="0089628C" w:rsidP="00911DE6">
            <w:pPr>
              <w:keepLines/>
              <w:spacing w:after="0"/>
              <w:jc w:val="right"/>
              <w:rPr>
                <w:sz w:val="18"/>
                <w:szCs w:val="18"/>
                <w:lang w:val="sv-SE"/>
              </w:rPr>
            </w:pPr>
            <w:r>
              <w:rPr>
                <w:sz w:val="18"/>
                <w:szCs w:val="18"/>
                <w:lang w:val="sv-SE"/>
              </w:rPr>
              <w:t>-</w:t>
            </w:r>
          </w:p>
        </w:tc>
      </w:tr>
      <w:tr w:rsidR="0089628C" w:rsidRPr="00F518D6" w14:paraId="55EFDFA2" w14:textId="58913CE1" w:rsidTr="00B5600F">
        <w:trPr>
          <w:cantSplit/>
          <w:trHeight w:val="284"/>
          <w:jc w:val="center"/>
        </w:trPr>
        <w:tc>
          <w:tcPr>
            <w:tcW w:w="1185" w:type="dxa"/>
            <w:shd w:val="clear" w:color="auto" w:fill="92D050"/>
            <w:vAlign w:val="center"/>
          </w:tcPr>
          <w:p w14:paraId="38F19145" w14:textId="77777777" w:rsidR="0089628C" w:rsidRPr="00F518D6" w:rsidRDefault="0089628C" w:rsidP="00911DE6">
            <w:pPr>
              <w:keepLines/>
              <w:spacing w:after="0"/>
              <w:rPr>
                <w:sz w:val="18"/>
                <w:szCs w:val="18"/>
                <w:lang w:val="sv-SE"/>
              </w:rPr>
            </w:pPr>
            <w:r w:rsidRPr="00F518D6">
              <w:rPr>
                <w:sz w:val="18"/>
                <w:szCs w:val="18"/>
                <w:lang w:val="sv-SE"/>
              </w:rPr>
              <w:t>LEO-600</w:t>
            </w:r>
          </w:p>
        </w:tc>
        <w:tc>
          <w:tcPr>
            <w:tcW w:w="430" w:type="dxa"/>
            <w:shd w:val="clear" w:color="auto" w:fill="92D050"/>
            <w:vAlign w:val="center"/>
          </w:tcPr>
          <w:p w14:paraId="265EE639"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21B2F09A" w14:textId="77777777" w:rsidR="0089628C" w:rsidRPr="00F518D6" w:rsidRDefault="0089628C" w:rsidP="00911DE6">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68C4F9E4"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534D4228" w14:textId="77777777" w:rsidR="0089628C" w:rsidRPr="0089628C" w:rsidRDefault="0089628C" w:rsidP="00911DE6">
            <w:pPr>
              <w:keepLines/>
              <w:spacing w:after="0"/>
              <w:jc w:val="right"/>
              <w:rPr>
                <w:sz w:val="18"/>
                <w:szCs w:val="18"/>
                <w:lang w:val="sv-SE"/>
              </w:rPr>
            </w:pPr>
            <w:r w:rsidRPr="0089628C">
              <w:rPr>
                <w:sz w:val="18"/>
                <w:szCs w:val="18"/>
                <w:lang w:val="sv-SE"/>
              </w:rPr>
              <w:t>-11.22</w:t>
            </w:r>
          </w:p>
        </w:tc>
        <w:tc>
          <w:tcPr>
            <w:tcW w:w="1820" w:type="dxa"/>
            <w:shd w:val="clear" w:color="auto" w:fill="auto"/>
          </w:tcPr>
          <w:p w14:paraId="56D95F26" w14:textId="7FCA03DF" w:rsidR="0089628C" w:rsidRPr="0089628C" w:rsidRDefault="0089628C" w:rsidP="00911DE6">
            <w:pPr>
              <w:keepLines/>
              <w:spacing w:after="0"/>
              <w:jc w:val="right"/>
              <w:rPr>
                <w:sz w:val="18"/>
                <w:szCs w:val="18"/>
                <w:lang w:val="sv-SE"/>
              </w:rPr>
            </w:pPr>
            <w:r>
              <w:rPr>
                <w:sz w:val="18"/>
                <w:szCs w:val="18"/>
                <w:lang w:val="sv-SE"/>
              </w:rPr>
              <w:t>-</w:t>
            </w:r>
          </w:p>
        </w:tc>
      </w:tr>
      <w:tr w:rsidR="0089628C" w:rsidRPr="00F518D6" w14:paraId="1C2F0E54" w14:textId="2FC643E6" w:rsidTr="00B5600F">
        <w:trPr>
          <w:cantSplit/>
          <w:trHeight w:val="284"/>
          <w:jc w:val="center"/>
        </w:trPr>
        <w:tc>
          <w:tcPr>
            <w:tcW w:w="1185" w:type="dxa"/>
            <w:shd w:val="clear" w:color="auto" w:fill="92D050"/>
            <w:vAlign w:val="center"/>
          </w:tcPr>
          <w:p w14:paraId="4A42CA10" w14:textId="77777777" w:rsidR="0089628C" w:rsidRPr="00F518D6" w:rsidRDefault="0089628C" w:rsidP="00911DE6">
            <w:pPr>
              <w:keepLines/>
              <w:spacing w:after="0"/>
              <w:rPr>
                <w:sz w:val="18"/>
                <w:szCs w:val="18"/>
                <w:lang w:val="sv-SE"/>
              </w:rPr>
            </w:pPr>
            <w:r w:rsidRPr="00F518D6">
              <w:rPr>
                <w:sz w:val="18"/>
                <w:szCs w:val="18"/>
                <w:lang w:val="sv-SE"/>
              </w:rPr>
              <w:t>LEO-</w:t>
            </w:r>
            <w:r>
              <w:rPr>
                <w:sz w:val="18"/>
                <w:szCs w:val="18"/>
                <w:lang w:val="sv-SE"/>
              </w:rPr>
              <w:t>12</w:t>
            </w:r>
            <w:r w:rsidRPr="00F518D6">
              <w:rPr>
                <w:sz w:val="18"/>
                <w:szCs w:val="18"/>
                <w:lang w:val="sv-SE"/>
              </w:rPr>
              <w:t>00</w:t>
            </w:r>
          </w:p>
        </w:tc>
        <w:tc>
          <w:tcPr>
            <w:tcW w:w="430" w:type="dxa"/>
            <w:shd w:val="clear" w:color="auto" w:fill="92D050"/>
            <w:vAlign w:val="center"/>
          </w:tcPr>
          <w:p w14:paraId="7F4EAE89"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088ABF19" w14:textId="77777777" w:rsidR="0089628C" w:rsidRPr="00F518D6" w:rsidRDefault="0089628C" w:rsidP="00911DE6">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4DD1E957"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2B274281" w14:textId="77777777" w:rsidR="0089628C" w:rsidRPr="0089628C" w:rsidRDefault="0089628C" w:rsidP="00911DE6">
            <w:pPr>
              <w:keepLines/>
              <w:spacing w:after="0"/>
              <w:jc w:val="right"/>
              <w:rPr>
                <w:sz w:val="18"/>
                <w:szCs w:val="18"/>
                <w:lang w:val="sv-SE"/>
              </w:rPr>
            </w:pPr>
            <w:r w:rsidRPr="0089628C">
              <w:rPr>
                <w:sz w:val="18"/>
                <w:szCs w:val="18"/>
                <w:lang w:val="sv-SE"/>
              </w:rPr>
              <w:t>-16.60</w:t>
            </w:r>
          </w:p>
        </w:tc>
        <w:tc>
          <w:tcPr>
            <w:tcW w:w="1820" w:type="dxa"/>
            <w:shd w:val="clear" w:color="auto" w:fill="auto"/>
          </w:tcPr>
          <w:p w14:paraId="6427AB04" w14:textId="12519037" w:rsidR="0089628C" w:rsidRPr="0089628C" w:rsidRDefault="0089628C" w:rsidP="00911DE6">
            <w:pPr>
              <w:keepLines/>
              <w:spacing w:after="0"/>
              <w:jc w:val="right"/>
              <w:rPr>
                <w:sz w:val="18"/>
                <w:szCs w:val="18"/>
                <w:lang w:val="sv-SE"/>
              </w:rPr>
            </w:pPr>
            <w:r>
              <w:rPr>
                <w:sz w:val="18"/>
                <w:szCs w:val="18"/>
                <w:lang w:val="sv-SE"/>
              </w:rPr>
              <w:t>-</w:t>
            </w:r>
          </w:p>
        </w:tc>
      </w:tr>
      <w:tr w:rsidR="0089628C" w:rsidRPr="00F518D6" w14:paraId="2DCC3E5C" w14:textId="413064AB" w:rsidTr="00B5600F">
        <w:trPr>
          <w:cantSplit/>
          <w:trHeight w:val="284"/>
          <w:jc w:val="center"/>
        </w:trPr>
        <w:tc>
          <w:tcPr>
            <w:tcW w:w="1185" w:type="dxa"/>
            <w:shd w:val="clear" w:color="auto" w:fill="92D050"/>
            <w:vAlign w:val="center"/>
          </w:tcPr>
          <w:p w14:paraId="49199307" w14:textId="77777777" w:rsidR="0089628C" w:rsidRPr="00F518D6" w:rsidRDefault="0089628C" w:rsidP="00911DE6">
            <w:pPr>
              <w:keepLines/>
              <w:spacing w:after="0"/>
              <w:rPr>
                <w:sz w:val="18"/>
                <w:szCs w:val="18"/>
                <w:lang w:val="sv-SE"/>
              </w:rPr>
            </w:pPr>
            <w:r>
              <w:rPr>
                <w:sz w:val="18"/>
                <w:szCs w:val="18"/>
                <w:lang w:val="sv-SE"/>
              </w:rPr>
              <w:t>M</w:t>
            </w:r>
            <w:r w:rsidRPr="00F518D6">
              <w:rPr>
                <w:sz w:val="18"/>
                <w:szCs w:val="18"/>
                <w:lang w:val="sv-SE"/>
              </w:rPr>
              <w:t>EO-</w:t>
            </w:r>
            <w:r>
              <w:rPr>
                <w:sz w:val="18"/>
                <w:szCs w:val="18"/>
                <w:lang w:val="sv-SE"/>
              </w:rPr>
              <w:t>100</w:t>
            </w:r>
            <w:r w:rsidRPr="00F518D6">
              <w:rPr>
                <w:sz w:val="18"/>
                <w:szCs w:val="18"/>
                <w:lang w:val="sv-SE"/>
              </w:rPr>
              <w:t>00</w:t>
            </w:r>
          </w:p>
        </w:tc>
        <w:tc>
          <w:tcPr>
            <w:tcW w:w="430" w:type="dxa"/>
            <w:shd w:val="clear" w:color="auto" w:fill="92D050"/>
            <w:vAlign w:val="center"/>
          </w:tcPr>
          <w:p w14:paraId="752A4A88"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727A3F2F" w14:textId="77777777" w:rsidR="0089628C" w:rsidRPr="00F518D6" w:rsidRDefault="0089628C" w:rsidP="00911DE6">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56D6F0F9"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5F3921A2" w14:textId="77777777" w:rsidR="0089628C" w:rsidRPr="0089628C" w:rsidRDefault="0089628C" w:rsidP="00911DE6">
            <w:pPr>
              <w:keepLines/>
              <w:spacing w:after="0"/>
              <w:jc w:val="right"/>
              <w:rPr>
                <w:sz w:val="18"/>
                <w:szCs w:val="18"/>
                <w:lang w:val="sv-SE"/>
              </w:rPr>
            </w:pPr>
            <w:r w:rsidRPr="0089628C">
              <w:rPr>
                <w:sz w:val="18"/>
                <w:szCs w:val="18"/>
                <w:lang w:val="sv-SE"/>
              </w:rPr>
              <w:t>-23.63</w:t>
            </w:r>
          </w:p>
        </w:tc>
        <w:tc>
          <w:tcPr>
            <w:tcW w:w="1820" w:type="dxa"/>
            <w:shd w:val="clear" w:color="auto" w:fill="auto"/>
          </w:tcPr>
          <w:p w14:paraId="7892DE24" w14:textId="1852863D" w:rsidR="0089628C" w:rsidRPr="0089628C" w:rsidRDefault="0089628C" w:rsidP="00911DE6">
            <w:pPr>
              <w:keepLines/>
              <w:spacing w:after="0"/>
              <w:jc w:val="right"/>
              <w:rPr>
                <w:sz w:val="18"/>
                <w:szCs w:val="18"/>
                <w:lang w:val="sv-SE"/>
              </w:rPr>
            </w:pPr>
            <w:r>
              <w:rPr>
                <w:sz w:val="18"/>
                <w:szCs w:val="18"/>
                <w:lang w:val="sv-SE"/>
              </w:rPr>
              <w:t>-</w:t>
            </w:r>
          </w:p>
        </w:tc>
      </w:tr>
      <w:tr w:rsidR="0089628C" w:rsidRPr="00F518D6" w14:paraId="0CD4E969" w14:textId="741EDCF1" w:rsidTr="00B5600F">
        <w:trPr>
          <w:cantSplit/>
          <w:trHeight w:val="284"/>
          <w:jc w:val="center"/>
        </w:trPr>
        <w:tc>
          <w:tcPr>
            <w:tcW w:w="1185" w:type="dxa"/>
            <w:shd w:val="clear" w:color="auto" w:fill="92D050"/>
            <w:vAlign w:val="center"/>
          </w:tcPr>
          <w:p w14:paraId="73FA6DF8" w14:textId="77777777" w:rsidR="0089628C" w:rsidRPr="00F518D6" w:rsidRDefault="0089628C" w:rsidP="00911DE6">
            <w:pPr>
              <w:keepLines/>
              <w:spacing w:after="0"/>
              <w:rPr>
                <w:sz w:val="18"/>
                <w:szCs w:val="18"/>
                <w:lang w:val="sv-SE"/>
              </w:rPr>
            </w:pPr>
            <w:r>
              <w:rPr>
                <w:sz w:val="18"/>
                <w:szCs w:val="18"/>
                <w:lang w:val="sv-SE"/>
              </w:rPr>
              <w:t>GEO</w:t>
            </w:r>
          </w:p>
        </w:tc>
        <w:tc>
          <w:tcPr>
            <w:tcW w:w="430" w:type="dxa"/>
            <w:shd w:val="clear" w:color="auto" w:fill="92D050"/>
            <w:vAlign w:val="center"/>
          </w:tcPr>
          <w:p w14:paraId="6959A912" w14:textId="77777777" w:rsidR="0089628C" w:rsidRPr="00F518D6" w:rsidRDefault="0089628C" w:rsidP="00911DE6">
            <w:pPr>
              <w:keepLines/>
              <w:spacing w:after="0"/>
              <w:rPr>
                <w:sz w:val="18"/>
                <w:szCs w:val="18"/>
                <w:lang w:val="sv-SE"/>
              </w:rPr>
            </w:pPr>
            <w:r>
              <w:rPr>
                <w:sz w:val="18"/>
                <w:szCs w:val="18"/>
                <w:lang w:val="sv-SE"/>
              </w:rPr>
              <w:t>S</w:t>
            </w:r>
          </w:p>
        </w:tc>
        <w:tc>
          <w:tcPr>
            <w:tcW w:w="630" w:type="dxa"/>
            <w:shd w:val="clear" w:color="auto" w:fill="92D050"/>
            <w:vAlign w:val="center"/>
          </w:tcPr>
          <w:p w14:paraId="2FB7F99F" w14:textId="77777777" w:rsidR="0089628C" w:rsidRPr="00F518D6" w:rsidRDefault="0089628C" w:rsidP="00911DE6">
            <w:pPr>
              <w:keepLines/>
              <w:spacing w:after="0"/>
              <w:rPr>
                <w:sz w:val="18"/>
                <w:szCs w:val="18"/>
                <w:lang w:val="sv-SE"/>
              </w:rPr>
            </w:pPr>
            <w:r w:rsidRPr="00665E13">
              <w:rPr>
                <w:sz w:val="18"/>
                <w:szCs w:val="18"/>
                <w:lang w:val="sv-SE"/>
              </w:rPr>
              <w:t>Set-2</w:t>
            </w:r>
          </w:p>
        </w:tc>
        <w:tc>
          <w:tcPr>
            <w:tcW w:w="900" w:type="dxa"/>
            <w:shd w:val="clear" w:color="auto" w:fill="92D050"/>
            <w:vAlign w:val="center"/>
          </w:tcPr>
          <w:p w14:paraId="3FF019AF" w14:textId="77777777" w:rsidR="0089628C" w:rsidRPr="00F518D6" w:rsidRDefault="0089628C" w:rsidP="00911DE6">
            <w:pPr>
              <w:keepLines/>
              <w:spacing w:after="0"/>
              <w:rPr>
                <w:sz w:val="18"/>
                <w:szCs w:val="18"/>
                <w:lang w:val="sv-SE"/>
              </w:rPr>
            </w:pPr>
            <w:r w:rsidRPr="00F518D6">
              <w:rPr>
                <w:sz w:val="18"/>
                <w:szCs w:val="18"/>
                <w:lang w:val="sv-SE"/>
              </w:rPr>
              <w:t>Handheld</w:t>
            </w:r>
          </w:p>
        </w:tc>
        <w:tc>
          <w:tcPr>
            <w:tcW w:w="1693" w:type="dxa"/>
            <w:shd w:val="clear" w:color="auto" w:fill="auto"/>
            <w:vAlign w:val="center"/>
          </w:tcPr>
          <w:p w14:paraId="46D24CB0" w14:textId="77777777" w:rsidR="0089628C" w:rsidRPr="0089628C" w:rsidRDefault="0089628C" w:rsidP="00911DE6">
            <w:pPr>
              <w:keepLines/>
              <w:spacing w:after="0"/>
              <w:jc w:val="right"/>
              <w:rPr>
                <w:sz w:val="18"/>
                <w:szCs w:val="18"/>
                <w:lang w:val="sv-SE"/>
              </w:rPr>
            </w:pPr>
            <w:r w:rsidRPr="0089628C">
              <w:rPr>
                <w:sz w:val="18"/>
                <w:szCs w:val="18"/>
                <w:lang w:val="sv-SE"/>
              </w:rPr>
              <w:t>-23.42</w:t>
            </w:r>
          </w:p>
        </w:tc>
        <w:tc>
          <w:tcPr>
            <w:tcW w:w="1820" w:type="dxa"/>
            <w:shd w:val="clear" w:color="auto" w:fill="auto"/>
          </w:tcPr>
          <w:p w14:paraId="5F0EFA04" w14:textId="0EE2B711" w:rsidR="0089628C" w:rsidRPr="0089628C" w:rsidRDefault="0089628C" w:rsidP="00911DE6">
            <w:pPr>
              <w:keepLines/>
              <w:spacing w:after="0"/>
              <w:jc w:val="right"/>
              <w:rPr>
                <w:sz w:val="18"/>
                <w:szCs w:val="18"/>
                <w:lang w:val="sv-SE"/>
              </w:rPr>
            </w:pPr>
            <w:r>
              <w:rPr>
                <w:sz w:val="18"/>
                <w:szCs w:val="18"/>
                <w:lang w:val="sv-SE"/>
              </w:rPr>
              <w:t>-</w:t>
            </w:r>
          </w:p>
        </w:tc>
      </w:tr>
    </w:tbl>
    <w:p w14:paraId="54C55ED3" w14:textId="77777777" w:rsidR="0089628C" w:rsidRDefault="0089628C" w:rsidP="002C6706"/>
    <w:p w14:paraId="6C4D5FD7" w14:textId="2804FD57" w:rsidR="008266AE" w:rsidRDefault="00A52DF9" w:rsidP="00A52DF9">
      <w:pPr>
        <w:pStyle w:val="Heading4"/>
      </w:pPr>
      <w:r>
        <w:t>2.</w:t>
      </w:r>
      <w:r w:rsidR="002B56E7">
        <w:t>3</w:t>
      </w:r>
      <w:r>
        <w:t>.2.2</w:t>
      </w:r>
      <w:r>
        <w:tab/>
        <w:t>An observation on the NTN TDL channel model</w:t>
      </w:r>
      <w:r w:rsidR="006152F0">
        <w:t>s</w:t>
      </w:r>
    </w:p>
    <w:p w14:paraId="6A099AD1" w14:textId="646C21F3" w:rsidR="00085455" w:rsidRDefault="005363CC" w:rsidP="00784C93">
      <w:pPr>
        <w:jc w:val="both"/>
        <w:rPr>
          <w:lang w:val="en-GB"/>
        </w:rPr>
      </w:pPr>
      <w:r>
        <w:rPr>
          <w:lang w:val="en-GB"/>
        </w:rPr>
        <w:t xml:space="preserve">TR 38.811 </w:t>
      </w:r>
      <w:r>
        <w:rPr>
          <w:lang w:val="en-GB"/>
        </w:rPr>
        <w:fldChar w:fldCharType="begin"/>
      </w:r>
      <w:r>
        <w:rPr>
          <w:lang w:val="en-GB"/>
        </w:rPr>
        <w:instrText xml:space="preserve"> REF _Ref102125139 \r \h </w:instrText>
      </w:r>
      <w:r>
        <w:rPr>
          <w:lang w:val="en-GB"/>
        </w:rPr>
      </w:r>
      <w:r>
        <w:rPr>
          <w:lang w:val="en-GB"/>
        </w:rPr>
        <w:fldChar w:fldCharType="separate"/>
      </w:r>
      <w:r w:rsidR="00CF1387">
        <w:rPr>
          <w:lang w:val="en-GB"/>
        </w:rPr>
        <w:t>[4]</w:t>
      </w:r>
      <w:r>
        <w:rPr>
          <w:lang w:val="en-GB"/>
        </w:rPr>
        <w:fldChar w:fldCharType="end"/>
      </w:r>
      <w:r>
        <w:rPr>
          <w:lang w:val="en-GB"/>
        </w:rPr>
        <w:t xml:space="preserve"> specifies a set of four NTN TDL channel models called NTN TDL-A, NTN TDL-B, NTN TDL-C and NTN TDL-D.</w:t>
      </w:r>
      <w:r w:rsidR="00085455">
        <w:rPr>
          <w:lang w:val="en-GB"/>
        </w:rPr>
        <w:t xml:space="preserve"> NTN TDL-C and NTN TDL-D have a </w:t>
      </w:r>
      <w:proofErr w:type="spellStart"/>
      <w:r w:rsidR="00085455">
        <w:rPr>
          <w:lang w:val="en-GB"/>
        </w:rPr>
        <w:t>LoS</w:t>
      </w:r>
      <w:proofErr w:type="spellEnd"/>
      <w:r w:rsidR="00085455">
        <w:rPr>
          <w:lang w:val="en-GB"/>
        </w:rPr>
        <w:t xml:space="preserve"> component while NTN TDL-A and NTN TDL-B have only non-</w:t>
      </w:r>
      <w:proofErr w:type="spellStart"/>
      <w:r w:rsidR="00085455">
        <w:rPr>
          <w:lang w:val="en-GB"/>
        </w:rPr>
        <w:t>LoS</w:t>
      </w:r>
      <w:proofErr w:type="spellEnd"/>
      <w:r w:rsidR="00085455">
        <w:rPr>
          <w:lang w:val="en-GB"/>
        </w:rPr>
        <w:t xml:space="preserve"> taps.</w:t>
      </w:r>
      <w:r w:rsidR="00A9456D">
        <w:rPr>
          <w:lang w:val="en-GB"/>
        </w:rPr>
        <w:t xml:space="preserve"> </w:t>
      </w:r>
      <w:r>
        <w:rPr>
          <w:lang w:val="en-GB"/>
        </w:rPr>
        <w:t xml:space="preserve">For each model, there are four scenarios "dense urban", "urban", "suburban" and </w:t>
      </w:r>
      <w:r>
        <w:rPr>
          <w:lang w:val="en-GB"/>
        </w:rPr>
        <w:lastRenderedPageBreak/>
        <w:t>"rural" and</w:t>
      </w:r>
      <w:r w:rsidR="00085455">
        <w:rPr>
          <w:lang w:val="en-GB"/>
        </w:rPr>
        <w:t xml:space="preserve"> f</w:t>
      </w:r>
      <w:r>
        <w:rPr>
          <w:lang w:val="en-GB"/>
        </w:rPr>
        <w:t>urther</w:t>
      </w:r>
      <w:r w:rsidR="00085455">
        <w:rPr>
          <w:lang w:val="en-GB"/>
        </w:rPr>
        <w:t>, nine different elevation angles can be selected in the range {10</w:t>
      </w:r>
      <w:r w:rsidR="00085455">
        <w:rPr>
          <w:rFonts w:cs="Arial"/>
          <w:lang w:val="en-GB"/>
        </w:rPr>
        <w:t>°</w:t>
      </w:r>
      <w:r w:rsidR="00085455">
        <w:rPr>
          <w:lang w:val="en-GB"/>
        </w:rPr>
        <w:t>,20</w:t>
      </w:r>
      <w:proofErr w:type="gramStart"/>
      <w:r w:rsidR="00085455">
        <w:rPr>
          <w:rFonts w:cs="Arial"/>
          <w:lang w:val="en-GB"/>
        </w:rPr>
        <w:t>°</w:t>
      </w:r>
      <w:r w:rsidR="00085455">
        <w:rPr>
          <w:lang w:val="en-GB"/>
        </w:rPr>
        <w:t>,…</w:t>
      </w:r>
      <w:proofErr w:type="gramEnd"/>
      <w:r w:rsidR="00085455">
        <w:rPr>
          <w:lang w:val="en-GB"/>
        </w:rPr>
        <w:t>,90</w:t>
      </w:r>
      <w:r w:rsidR="00085455">
        <w:rPr>
          <w:rFonts w:cs="Arial"/>
          <w:lang w:val="en-GB"/>
        </w:rPr>
        <w:t>°</w:t>
      </w:r>
      <w:r w:rsidR="00085455">
        <w:rPr>
          <w:lang w:val="en-GB"/>
        </w:rPr>
        <w:t>}.</w:t>
      </w:r>
      <w:r w:rsidR="00A9456D">
        <w:rPr>
          <w:lang w:val="en-GB"/>
        </w:rPr>
        <w:t xml:space="preserve"> </w:t>
      </w:r>
      <w:r w:rsidR="00085455">
        <w:rPr>
          <w:lang w:val="en-GB"/>
        </w:rPr>
        <w:t xml:space="preserve">For the </w:t>
      </w:r>
      <w:proofErr w:type="spellStart"/>
      <w:r w:rsidR="00085455">
        <w:rPr>
          <w:lang w:val="en-GB"/>
        </w:rPr>
        <w:t>LoS</w:t>
      </w:r>
      <w:proofErr w:type="spellEnd"/>
      <w:r w:rsidR="00085455">
        <w:rPr>
          <w:lang w:val="en-GB"/>
        </w:rPr>
        <w:t xml:space="preserve"> models, the K-factor depends on the scenario as well as on the elevation angle.</w:t>
      </w:r>
      <w:r w:rsidR="00616647">
        <w:rPr>
          <w:lang w:val="en-GB"/>
        </w:rPr>
        <w:t xml:space="preserve"> </w:t>
      </w:r>
    </w:p>
    <w:p w14:paraId="79770D88" w14:textId="48E70434" w:rsidR="007A2236" w:rsidRDefault="007A2236" w:rsidP="00784C93">
      <w:pPr>
        <w:jc w:val="both"/>
        <w:rPr>
          <w:rFonts w:cs="Arial"/>
          <w:lang w:val="en-GB"/>
        </w:rPr>
      </w:pPr>
      <w:r>
        <w:rPr>
          <w:lang w:val="en-GB"/>
        </w:rPr>
        <w:t xml:space="preserve">An observation made during simulations </w:t>
      </w:r>
      <w:r w:rsidR="00DE5F67">
        <w:rPr>
          <w:lang w:val="en-GB"/>
        </w:rPr>
        <w:t xml:space="preserve">with this channel model </w:t>
      </w:r>
      <w:r>
        <w:rPr>
          <w:lang w:val="en-GB"/>
        </w:rPr>
        <w:t xml:space="preserve">is that the link level performance can be very sensitive to the elevation angle. E.g., </w:t>
      </w:r>
      <w:r>
        <w:rPr>
          <w:lang w:val="en-GB"/>
        </w:rPr>
        <w:fldChar w:fldCharType="begin"/>
      </w:r>
      <w:r>
        <w:rPr>
          <w:lang w:val="en-GB"/>
        </w:rPr>
        <w:instrText xml:space="preserve"> REF _Ref102133188 \h </w:instrText>
      </w:r>
      <w:r>
        <w:rPr>
          <w:lang w:val="en-GB"/>
        </w:rPr>
      </w:r>
      <w:r>
        <w:rPr>
          <w:lang w:val="en-GB"/>
        </w:rPr>
        <w:fldChar w:fldCharType="separate"/>
      </w:r>
      <w:r w:rsidR="00CF1387">
        <w:t xml:space="preserve">Figure </w:t>
      </w:r>
      <w:r w:rsidR="00CF1387">
        <w:rPr>
          <w:noProof/>
        </w:rPr>
        <w:t>2</w:t>
      </w:r>
      <w:r>
        <w:rPr>
          <w:lang w:val="en-GB"/>
        </w:rPr>
        <w:fldChar w:fldCharType="end"/>
      </w:r>
      <w:r>
        <w:rPr>
          <w:lang w:val="en-GB"/>
        </w:rPr>
        <w:t xml:space="preserve"> shows PUSCH BLER </w:t>
      </w:r>
      <w:r w:rsidR="00DE5F67">
        <w:rPr>
          <w:lang w:val="en-GB"/>
        </w:rPr>
        <w:t xml:space="preserve">32 repetitions (no JCE) </w:t>
      </w:r>
      <w:r>
        <w:rPr>
          <w:lang w:val="en-GB"/>
        </w:rPr>
        <w:t>with NTN TDL-D rural scenario with 10</w:t>
      </w:r>
      <w:r>
        <w:rPr>
          <w:rFonts w:cs="Arial"/>
          <w:lang w:val="en-GB"/>
        </w:rPr>
        <w:t>°, 30° and 90° elevation.</w:t>
      </w:r>
      <w:r w:rsidR="00DE5F67">
        <w:rPr>
          <w:rFonts w:cs="Arial"/>
          <w:lang w:val="en-GB"/>
        </w:rPr>
        <w:t xml:space="preserve"> The assumptions are the same as in </w:t>
      </w:r>
      <w:r w:rsidR="00DE5F67">
        <w:rPr>
          <w:rFonts w:cs="Arial"/>
          <w:lang w:val="en-GB"/>
        </w:rPr>
        <w:fldChar w:fldCharType="begin"/>
      </w:r>
      <w:r w:rsidR="00DE5F67">
        <w:rPr>
          <w:rFonts w:cs="Arial"/>
          <w:lang w:val="en-GB"/>
        </w:rPr>
        <w:instrText xml:space="preserve"> REF _Ref102129023 \h </w:instrText>
      </w:r>
      <w:r w:rsidR="00DE5F67">
        <w:rPr>
          <w:rFonts w:cs="Arial"/>
          <w:lang w:val="en-GB"/>
        </w:rPr>
      </w:r>
      <w:r w:rsidR="00DE5F67">
        <w:rPr>
          <w:rFonts w:cs="Arial"/>
          <w:lang w:val="en-GB"/>
        </w:rPr>
        <w:fldChar w:fldCharType="separate"/>
      </w:r>
      <w:r w:rsidR="00CF1387" w:rsidRPr="0038466A">
        <w:rPr>
          <w:rFonts w:cs="Arial"/>
        </w:rPr>
        <w:t xml:space="preserve">Table </w:t>
      </w:r>
      <w:r w:rsidR="00CF1387">
        <w:rPr>
          <w:rFonts w:cs="Arial"/>
          <w:noProof/>
        </w:rPr>
        <w:t>5</w:t>
      </w:r>
      <w:r w:rsidR="00DE5F67">
        <w:rPr>
          <w:rFonts w:cs="Arial"/>
          <w:lang w:val="en-GB"/>
        </w:rPr>
        <w:fldChar w:fldCharType="end"/>
      </w:r>
      <w:r w:rsidR="00DE5F67">
        <w:rPr>
          <w:rFonts w:cs="Arial"/>
          <w:lang w:val="en-GB"/>
        </w:rPr>
        <w:t xml:space="preserve"> except that a TBS of 184 bits has been used. </w:t>
      </w:r>
      <w:proofErr w:type="gramStart"/>
      <w:r w:rsidR="00DE5F67">
        <w:rPr>
          <w:rFonts w:cs="Arial"/>
          <w:lang w:val="en-GB"/>
        </w:rPr>
        <w:t>It can be seen that at</w:t>
      </w:r>
      <w:proofErr w:type="gramEnd"/>
      <w:r w:rsidR="00DE5F67">
        <w:rPr>
          <w:rFonts w:cs="Arial"/>
          <w:lang w:val="en-GB"/>
        </w:rPr>
        <w:t xml:space="preserve"> 2% BLER, there is a 6 dB difference between 10° and 30° elevation angle, and almost 11 dB difference between 10° and 90°. A possible reason for this is that the channel model has a significantly more dominant </w:t>
      </w:r>
      <w:proofErr w:type="spellStart"/>
      <w:r w:rsidR="00DE5F67">
        <w:rPr>
          <w:rFonts w:cs="Arial"/>
          <w:lang w:val="en-GB"/>
        </w:rPr>
        <w:t>LoS</w:t>
      </w:r>
      <w:proofErr w:type="spellEnd"/>
      <w:r w:rsidR="00DE5F67">
        <w:rPr>
          <w:rFonts w:cs="Arial"/>
          <w:lang w:val="en-GB"/>
        </w:rPr>
        <w:t xml:space="preserve"> component at very low elevation angles.</w:t>
      </w:r>
    </w:p>
    <w:p w14:paraId="30FE7B82" w14:textId="6CF5941E" w:rsidR="00DE5F67" w:rsidRDefault="00DE5F67" w:rsidP="00DE5F67">
      <w:pPr>
        <w:pStyle w:val="Observation"/>
        <w:rPr>
          <w:lang w:val="en-GB"/>
        </w:rPr>
      </w:pPr>
      <w:bookmarkStart w:id="20" w:name="_Toc102151512"/>
      <w:r>
        <w:rPr>
          <w:lang w:val="en-GB"/>
        </w:rPr>
        <w:t>The performance with the NTN TDL-D channel model can be very sensitive to the choice of elevation angle.</w:t>
      </w:r>
      <w:bookmarkEnd w:id="20"/>
    </w:p>
    <w:p w14:paraId="45C49D18" w14:textId="77777777" w:rsidR="00DE5F67" w:rsidRDefault="00DE5F67" w:rsidP="00784C93">
      <w:pPr>
        <w:jc w:val="both"/>
        <w:rPr>
          <w:lang w:val="en-GB"/>
        </w:rPr>
      </w:pPr>
    </w:p>
    <w:p w14:paraId="733D0FD7" w14:textId="0C9E5902" w:rsidR="007A2236" w:rsidRDefault="007A2236" w:rsidP="007A2236">
      <w:pPr>
        <w:jc w:val="center"/>
        <w:rPr>
          <w:lang w:val="en-GB"/>
        </w:rPr>
      </w:pPr>
      <w:r>
        <w:rPr>
          <w:noProof/>
          <w:lang w:val="en-GB"/>
        </w:rPr>
        <w:drawing>
          <wp:inline distT="0" distB="0" distL="0" distR="0" wp14:anchorId="6E63B22D" wp14:editId="28818A2B">
            <wp:extent cx="4320000" cy="3240000"/>
            <wp:effectExtent l="0" t="0" r="4445"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31C95CD9" w14:textId="547404BA" w:rsidR="007A2236" w:rsidRDefault="007A2236" w:rsidP="007A2236">
      <w:pPr>
        <w:pStyle w:val="Caption"/>
        <w:jc w:val="center"/>
        <w:rPr>
          <w:lang w:val="en-GB"/>
        </w:rPr>
      </w:pPr>
      <w:bookmarkStart w:id="21" w:name="_Ref102133188"/>
      <w:r>
        <w:t xml:space="preserve">Figure </w:t>
      </w:r>
      <w:r>
        <w:fldChar w:fldCharType="begin"/>
      </w:r>
      <w:r>
        <w:instrText xml:space="preserve"> SEQ Figure \* ARABIC </w:instrText>
      </w:r>
      <w:r>
        <w:fldChar w:fldCharType="separate"/>
      </w:r>
      <w:r w:rsidR="00CF1387">
        <w:rPr>
          <w:noProof/>
        </w:rPr>
        <w:t>2</w:t>
      </w:r>
      <w:r>
        <w:fldChar w:fldCharType="end"/>
      </w:r>
      <w:bookmarkEnd w:id="21"/>
      <w:r>
        <w:t>: PUSCH BLER with NTN TDL-D rural with different elevation angles.</w:t>
      </w:r>
    </w:p>
    <w:p w14:paraId="27F9F935" w14:textId="2A363B3F" w:rsidR="0035234A" w:rsidRPr="00FB3836" w:rsidRDefault="0035234A" w:rsidP="0035234A">
      <w:pPr>
        <w:pStyle w:val="ListParagraph"/>
        <w:ind w:left="1440"/>
        <w:rPr>
          <w:color w:val="4472C4" w:themeColor="accent1"/>
          <w:lang w:val="en-GB" w:eastAsia="ja-JP"/>
        </w:rPr>
      </w:pPr>
    </w:p>
    <w:p w14:paraId="7735FCAE" w14:textId="4642318A" w:rsidR="00F96C99" w:rsidRPr="00F96C99" w:rsidRDefault="000E0C9B" w:rsidP="00F96C99">
      <w:pPr>
        <w:pStyle w:val="Heading1"/>
      </w:pPr>
      <w:r>
        <w:t xml:space="preserve">3 </w:t>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2B83F65" w14:textId="3AD8EB1A" w:rsidR="00CF1387"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Cs/>
        </w:rPr>
        <w:instrText xml:space="preserve"> TOC \f O \n \h \z \t "Observation" \c </w:instrText>
      </w:r>
      <w:r>
        <w:rPr>
          <w:b w:val="0"/>
          <w:bCs/>
        </w:rPr>
        <w:fldChar w:fldCharType="separate"/>
      </w:r>
      <w:hyperlink w:anchor="_Toc102151508" w:history="1">
        <w:r w:rsidR="00CF1387" w:rsidRPr="00856F94">
          <w:rPr>
            <w:rStyle w:val="Hyperlink"/>
            <w:noProof/>
            <w:lang w:val="en-GB"/>
          </w:rPr>
          <w:t>Observation 1</w:t>
        </w:r>
        <w:r w:rsidR="00CF1387">
          <w:rPr>
            <w:rFonts w:asciiTheme="minorHAnsi" w:eastAsiaTheme="minorEastAsia" w:hAnsiTheme="minorHAnsi"/>
            <w:b w:val="0"/>
            <w:noProof/>
            <w:sz w:val="22"/>
            <w:lang w:val="sv-SE" w:eastAsia="sv-SE"/>
          </w:rPr>
          <w:tab/>
        </w:r>
        <w:r w:rsidR="00CF1387" w:rsidRPr="00856F94">
          <w:rPr>
            <w:rStyle w:val="Hyperlink"/>
            <w:noProof/>
            <w:lang w:val="en-GB"/>
          </w:rPr>
          <w:t>RAN1 needs input from RAN4 on realistic assumptions on antenna gains for commercial smartphones. While waiting for RAN4 input, -5 dBi can be assumed.</w:t>
        </w:r>
      </w:hyperlink>
    </w:p>
    <w:p w14:paraId="3164E8E6" w14:textId="18CFE54B"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09" w:history="1">
        <w:r w:rsidRPr="00856F94">
          <w:rPr>
            <w:rStyle w:val="Hyperlink"/>
            <w:noProof/>
          </w:rPr>
          <w:t>Observation 2</w:t>
        </w:r>
        <w:r>
          <w:rPr>
            <w:rFonts w:asciiTheme="minorHAnsi" w:eastAsiaTheme="minorEastAsia" w:hAnsiTheme="minorHAnsi"/>
            <w:b w:val="0"/>
            <w:noProof/>
            <w:sz w:val="22"/>
            <w:lang w:val="sv-SE" w:eastAsia="sv-SE"/>
          </w:rPr>
          <w:tab/>
        </w:r>
        <w:r w:rsidRPr="00856F94">
          <w:rPr>
            <w:rStyle w:val="Hyperlink"/>
            <w:noProof/>
          </w:rPr>
          <w:t>Parameter values for TX EIRP and RX G/T for VSAT devices in FR1 are not defined in TR 38.821.</w:t>
        </w:r>
      </w:hyperlink>
    </w:p>
    <w:p w14:paraId="074785EB" w14:textId="53AF5D67"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0" w:history="1">
        <w:r w:rsidRPr="00856F94">
          <w:rPr>
            <w:rStyle w:val="Hyperlink"/>
            <w:noProof/>
          </w:rPr>
          <w:t>Observation 3</w:t>
        </w:r>
        <w:r>
          <w:rPr>
            <w:rFonts w:asciiTheme="minorHAnsi" w:eastAsiaTheme="minorEastAsia" w:hAnsiTheme="minorHAnsi"/>
            <w:b w:val="0"/>
            <w:noProof/>
            <w:sz w:val="22"/>
            <w:lang w:val="sv-SE" w:eastAsia="sv-SE"/>
          </w:rPr>
          <w:tab/>
        </w:r>
        <w:r w:rsidRPr="00856F94">
          <w:rPr>
            <w:rStyle w:val="Hyperlink"/>
            <w:noProof/>
          </w:rPr>
          <w:t>The UL target SNR ranges from -23.63 dB to -5.22 dB with handheld devices in S-band and from 9.75 dB to 33.85 dB with VSAT devices in Ka-band.</w:t>
        </w:r>
      </w:hyperlink>
    </w:p>
    <w:p w14:paraId="5DE92AFD" w14:textId="3835AC82"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1" w:history="1">
        <w:r w:rsidRPr="00856F94">
          <w:rPr>
            <w:rStyle w:val="Hyperlink"/>
            <w:noProof/>
          </w:rPr>
          <w:t>Observation 4</w:t>
        </w:r>
        <w:r>
          <w:rPr>
            <w:rFonts w:asciiTheme="minorHAnsi" w:eastAsiaTheme="minorEastAsia" w:hAnsiTheme="minorHAnsi"/>
            <w:b w:val="0"/>
            <w:noProof/>
            <w:sz w:val="22"/>
            <w:lang w:val="sv-SE" w:eastAsia="sv-SE"/>
          </w:rPr>
          <w:tab/>
        </w:r>
        <w:r w:rsidRPr="00856F94">
          <w:rPr>
            <w:rStyle w:val="Hyperlink"/>
            <w:noProof/>
          </w:rPr>
          <w:t>With handheld devices with realistic assumptions on antenna gain, VoIP coverage is a challenge with the evaluated configuration (up to 20 PUSCH repetitions and cross-slot channel estimation) except in LEO scenarios with satellite parameter set 1.</w:t>
        </w:r>
      </w:hyperlink>
    </w:p>
    <w:p w14:paraId="5523029A" w14:textId="591084E6"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2" w:history="1">
        <w:r w:rsidRPr="00856F94">
          <w:rPr>
            <w:rStyle w:val="Hyperlink"/>
            <w:noProof/>
            <w:lang w:val="en-GB"/>
          </w:rPr>
          <w:t>Observation 5</w:t>
        </w:r>
        <w:r>
          <w:rPr>
            <w:rFonts w:asciiTheme="minorHAnsi" w:eastAsiaTheme="minorEastAsia" w:hAnsiTheme="minorHAnsi"/>
            <w:b w:val="0"/>
            <w:noProof/>
            <w:sz w:val="22"/>
            <w:lang w:val="sv-SE" w:eastAsia="sv-SE"/>
          </w:rPr>
          <w:tab/>
        </w:r>
        <w:r w:rsidRPr="00856F94">
          <w:rPr>
            <w:rStyle w:val="Hyperlink"/>
            <w:noProof/>
            <w:lang w:val="en-GB"/>
          </w:rPr>
          <w:t>The performance with the NTN TDL-D channel model can be very sensitive to the choice of elevation angle.</w:t>
        </w:r>
      </w:hyperlink>
    </w:p>
    <w:p w14:paraId="7D91EC5D" w14:textId="3B27ADDB" w:rsidR="006E1C82" w:rsidRDefault="006F6582" w:rsidP="008E065E">
      <w:pPr>
        <w:pStyle w:val="BodyText"/>
        <w:rPr>
          <w:b/>
          <w:bCs/>
        </w:rPr>
      </w:pPr>
      <w:r>
        <w:rPr>
          <w:b/>
          <w:bCs/>
        </w:rPr>
        <w:lastRenderedPageBreak/>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93CE76" w14:textId="33D1F867" w:rsidR="00CF1387"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102151513" w:history="1">
        <w:r w:rsidR="00CF1387" w:rsidRPr="007A52AE">
          <w:rPr>
            <w:rStyle w:val="Hyperlink"/>
            <w:noProof/>
            <w:lang w:val="en-GB"/>
          </w:rPr>
          <w:t>Proposal 1</w:t>
        </w:r>
        <w:r w:rsidR="00CF1387">
          <w:rPr>
            <w:rFonts w:asciiTheme="minorHAnsi" w:eastAsiaTheme="minorEastAsia" w:hAnsiTheme="minorHAnsi"/>
            <w:b w:val="0"/>
            <w:noProof/>
            <w:sz w:val="22"/>
            <w:lang w:val="sv-SE" w:eastAsia="sv-SE"/>
          </w:rPr>
          <w:tab/>
        </w:r>
        <w:r w:rsidR="00CF1387" w:rsidRPr="007A52AE">
          <w:rPr>
            <w:rStyle w:val="Hyperlink"/>
            <w:noProof/>
            <w:lang w:val="en-GB"/>
          </w:rPr>
          <w:t xml:space="preserve">The need for coverage enhancements for NR NTN should be evaluated based on link-level simulations: - </w:t>
        </w:r>
        <w:r w:rsidR="00CF1387" w:rsidRPr="007A52AE">
          <w:rPr>
            <w:rStyle w:val="Hyperlink"/>
            <w:noProof/>
            <w:lang w:val="en-GB" w:eastAsia="ja-JP"/>
          </w:rPr>
          <w:t xml:space="preserve">Step 1: Obtain the </w:t>
        </w:r>
        <w:r w:rsidR="00CF1387" w:rsidRPr="007A52AE">
          <w:rPr>
            <w:rStyle w:val="Hyperlink"/>
            <w:noProof/>
            <w:lang w:val="sv-SE"/>
          </w:rPr>
          <w:t>expected</w:t>
        </w:r>
        <w:r w:rsidR="00CF1387" w:rsidRPr="007A52AE">
          <w:rPr>
            <w:rStyle w:val="Hyperlink"/>
            <w:noProof/>
          </w:rPr>
          <w:t xml:space="preserve"> SINR </w:t>
        </w:r>
        <w:r w:rsidR="00CF1387" w:rsidRPr="007A52AE">
          <w:rPr>
            <w:rStyle w:val="Hyperlink"/>
            <w:noProof/>
            <w:lang w:val="sv-SE"/>
          </w:rPr>
          <w:t xml:space="preserve">in reference network scenarios using </w:t>
        </w:r>
        <w:r w:rsidR="00CF1387" w:rsidRPr="007A52AE">
          <w:rPr>
            <w:rStyle w:val="Hyperlink"/>
            <w:noProof/>
          </w:rPr>
          <w:t xml:space="preserve">link budget calculations. - Step 2: </w:t>
        </w:r>
        <w:r w:rsidR="00CF1387" w:rsidRPr="007A52AE">
          <w:rPr>
            <w:rStyle w:val="Hyperlink"/>
            <w:noProof/>
            <w:lang w:val="sv-SE"/>
          </w:rPr>
          <w:t>Obtain the required SINR for the physical channels for given services, simulation assumptions and performance requirements using link level simulations. - Step 3: Compare expected SINR and required SINR.</w:t>
        </w:r>
      </w:hyperlink>
    </w:p>
    <w:p w14:paraId="4464678C" w14:textId="5FD6F8CC"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4" w:history="1">
        <w:r w:rsidRPr="007A52AE">
          <w:rPr>
            <w:rStyle w:val="Hyperlink"/>
            <w:noProof/>
            <w:lang w:val="en-GB"/>
          </w:rPr>
          <w:t>Proposal 2</w:t>
        </w:r>
        <w:r>
          <w:rPr>
            <w:rFonts w:asciiTheme="minorHAnsi" w:eastAsiaTheme="minorEastAsia" w:hAnsiTheme="minorHAnsi"/>
            <w:b w:val="0"/>
            <w:noProof/>
            <w:sz w:val="22"/>
            <w:lang w:val="sv-SE" w:eastAsia="sv-SE"/>
          </w:rPr>
          <w:tab/>
        </w:r>
        <w:r w:rsidRPr="007A52AE">
          <w:rPr>
            <w:rStyle w:val="Hyperlink"/>
            <w:noProof/>
            <w:lang w:val="en-GB"/>
          </w:rPr>
          <w:t>Use the methodology and assumptions of clause 6.3.1 of 38.821 as baseline for link budget calculations for Rel-18 NR NTN coverage enhancements.</w:t>
        </w:r>
      </w:hyperlink>
    </w:p>
    <w:p w14:paraId="5AE5482A" w14:textId="6C9F4612"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5" w:history="1">
        <w:r w:rsidRPr="007A52AE">
          <w:rPr>
            <w:rStyle w:val="Hyperlink"/>
            <w:noProof/>
          </w:rPr>
          <w:t>Proposal 3</w:t>
        </w:r>
        <w:r>
          <w:rPr>
            <w:rFonts w:asciiTheme="minorHAnsi" w:eastAsiaTheme="minorEastAsia" w:hAnsiTheme="minorHAnsi"/>
            <w:b w:val="0"/>
            <w:noProof/>
            <w:sz w:val="22"/>
            <w:lang w:val="sv-SE" w:eastAsia="sv-SE"/>
          </w:rPr>
          <w:tab/>
        </w:r>
        <w:r w:rsidRPr="007A52AE">
          <w:rPr>
            <w:rStyle w:val="Hyperlink"/>
            <w:noProof/>
          </w:rPr>
          <w:t>Reuse scenarios from 38.821 as a baseline. Add scenarios with MEO satellites and with VSAT devices in FR1.</w:t>
        </w:r>
      </w:hyperlink>
    </w:p>
    <w:p w14:paraId="290E5916" w14:textId="5C5E5DB4"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6" w:history="1">
        <w:r w:rsidRPr="007A52AE">
          <w:rPr>
            <w:rStyle w:val="Hyperlink"/>
            <w:noProof/>
            <w:lang w:val="en-GB"/>
          </w:rPr>
          <w:t>Proposal 4</w:t>
        </w:r>
        <w:r>
          <w:rPr>
            <w:rFonts w:asciiTheme="minorHAnsi" w:eastAsiaTheme="minorEastAsia" w:hAnsiTheme="minorHAnsi"/>
            <w:b w:val="0"/>
            <w:noProof/>
            <w:sz w:val="22"/>
            <w:lang w:val="sv-SE" w:eastAsia="sv-SE"/>
          </w:rPr>
          <w:tab/>
        </w:r>
        <w:r w:rsidRPr="007A52AE">
          <w:rPr>
            <w:rStyle w:val="Hyperlink"/>
            <w:noProof/>
            <w:lang w:val="en-GB"/>
          </w:rPr>
          <w:t>Use the assumptions of clause 6.1.2 of TR 38.821 as baseline for link level simulations for Rel-18 NR NTN coverage enhancements.</w:t>
        </w:r>
      </w:hyperlink>
    </w:p>
    <w:p w14:paraId="267C7510" w14:textId="7A1A4180"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7" w:history="1">
        <w:r w:rsidRPr="007A52AE">
          <w:rPr>
            <w:rStyle w:val="Hyperlink"/>
            <w:noProof/>
            <w:lang w:val="en-GB"/>
          </w:rPr>
          <w:t>Proposal 5</w:t>
        </w:r>
        <w:r>
          <w:rPr>
            <w:rFonts w:asciiTheme="minorHAnsi" w:eastAsiaTheme="minorEastAsia" w:hAnsiTheme="minorHAnsi"/>
            <w:b w:val="0"/>
            <w:noProof/>
            <w:sz w:val="22"/>
            <w:lang w:val="sv-SE" w:eastAsia="sv-SE"/>
          </w:rPr>
          <w:tab/>
        </w:r>
        <w:r w:rsidRPr="007A52AE">
          <w:rPr>
            <w:rStyle w:val="Hyperlink"/>
            <w:noProof/>
            <w:lang w:val="en-GB"/>
          </w:rPr>
          <w:t>For VoIP, assume a TBS of 320 bits (including 64 bits of RTP/UDP/IP/PDCP/RLC/MAC header) and a packet arrival rate of one packet per 20 ms.</w:t>
        </w:r>
      </w:hyperlink>
    </w:p>
    <w:p w14:paraId="0FA3B903" w14:textId="7D0161A7"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8" w:history="1">
        <w:r w:rsidRPr="007A52AE">
          <w:rPr>
            <w:rStyle w:val="Hyperlink"/>
            <w:noProof/>
            <w:lang w:val="en-GB"/>
          </w:rPr>
          <w:t>Proposal 6</w:t>
        </w:r>
        <w:r>
          <w:rPr>
            <w:rFonts w:asciiTheme="minorHAnsi" w:eastAsiaTheme="minorEastAsia" w:hAnsiTheme="minorHAnsi"/>
            <w:b w:val="0"/>
            <w:noProof/>
            <w:sz w:val="22"/>
            <w:lang w:val="sv-SE" w:eastAsia="sv-SE"/>
          </w:rPr>
          <w:tab/>
        </w:r>
        <w:r w:rsidRPr="007A52AE">
          <w:rPr>
            <w:rStyle w:val="Hyperlink"/>
            <w:noProof/>
            <w:lang w:val="en-GB"/>
          </w:rPr>
          <w:t>RAN1 to discuss whether to consider low rate speech codecs such as AMR 4.75 when evaluating the need for coverage enhancements.</w:t>
        </w:r>
      </w:hyperlink>
    </w:p>
    <w:p w14:paraId="16FD6589" w14:textId="269D3373" w:rsidR="00CF1387" w:rsidRDefault="00CF1387">
      <w:pPr>
        <w:pStyle w:val="TableofFigures"/>
        <w:tabs>
          <w:tab w:val="right" w:leader="dot" w:pos="9629"/>
        </w:tabs>
        <w:rPr>
          <w:rFonts w:asciiTheme="minorHAnsi" w:eastAsiaTheme="minorEastAsia" w:hAnsiTheme="minorHAnsi"/>
          <w:b w:val="0"/>
          <w:noProof/>
          <w:sz w:val="22"/>
          <w:lang w:val="sv-SE" w:eastAsia="sv-SE"/>
        </w:rPr>
      </w:pPr>
      <w:hyperlink w:anchor="_Toc102151519" w:history="1">
        <w:r w:rsidRPr="007A52AE">
          <w:rPr>
            <w:rStyle w:val="Hyperlink"/>
            <w:noProof/>
            <w:lang w:val="en-GB"/>
          </w:rPr>
          <w:t>Proposal 7</w:t>
        </w:r>
        <w:r>
          <w:rPr>
            <w:rFonts w:asciiTheme="minorHAnsi" w:eastAsiaTheme="minorEastAsia" w:hAnsiTheme="minorHAnsi"/>
            <w:b w:val="0"/>
            <w:noProof/>
            <w:sz w:val="22"/>
            <w:lang w:val="sv-SE" w:eastAsia="sv-SE"/>
          </w:rPr>
          <w:tab/>
        </w:r>
        <w:r w:rsidRPr="007A52AE">
          <w:rPr>
            <w:rStyle w:val="Hyperlink"/>
            <w:noProof/>
            <w:lang w:val="en-GB"/>
          </w:rPr>
          <w:t xml:space="preserve">RAN1 to discuss </w:t>
        </w:r>
        <w:r w:rsidRPr="007A52AE">
          <w:rPr>
            <w:rStyle w:val="Hyperlink"/>
            <w:noProof/>
            <w:lang w:val="en-GB" w:eastAsia="ja-JP"/>
          </w:rPr>
          <w:t xml:space="preserve">what is a suitable bit rate requirement for a "low-data rate service" </w:t>
        </w:r>
        <w:r w:rsidRPr="007A52AE">
          <w:rPr>
            <w:rStyle w:val="Hyperlink"/>
            <w:noProof/>
            <w:lang w:val="en-GB"/>
          </w:rPr>
          <w:t>when evaluating the need for coverage enhancements.</w:t>
        </w:r>
      </w:hyperlink>
    </w:p>
    <w:p w14:paraId="5717BC1B" w14:textId="122CEA27" w:rsidR="0032748D" w:rsidRPr="00213299" w:rsidRDefault="006E1C82" w:rsidP="0032748D">
      <w:pPr>
        <w:pStyle w:val="BodyText"/>
        <w:rPr>
          <w:b/>
          <w:bCs/>
        </w:rPr>
      </w:pPr>
      <w:r>
        <w:rPr>
          <w:b/>
          <w:bCs/>
        </w:rPr>
        <w:fldChar w:fldCharType="end"/>
      </w:r>
    </w:p>
    <w:p w14:paraId="71D79D99" w14:textId="77777777" w:rsidR="00F507D1" w:rsidRPr="00CE0424" w:rsidRDefault="00F507D1" w:rsidP="00CE0424">
      <w:pPr>
        <w:pStyle w:val="Heading1"/>
      </w:pPr>
      <w:bookmarkStart w:id="22" w:name="_In-sequence_SDU_delivery"/>
      <w:bookmarkEnd w:id="22"/>
      <w:r w:rsidRPr="00CE0424">
        <w:t>References</w:t>
      </w:r>
    </w:p>
    <w:bookmarkStart w:id="23" w:name="_Ref94806044"/>
    <w:bookmarkStart w:id="24" w:name="_Ref99621834"/>
    <w:bookmarkStart w:id="25" w:name="_Ref174151459"/>
    <w:bookmarkStart w:id="26" w:name="_Ref189809556"/>
    <w:p w14:paraId="77C5E852" w14:textId="390B5339" w:rsidR="005F3025" w:rsidRDefault="008C36F9" w:rsidP="00311702">
      <w:pPr>
        <w:pStyle w:val="Reference"/>
      </w:pPr>
      <w:r>
        <w:fldChar w:fldCharType="begin"/>
      </w:r>
      <w:r>
        <w:instrText xml:space="preserve"> HYPERLINK "https://www.3gpp.org/ftp/TSG_RAN/TSG_RAN/TSGR_95e/Docs/RP-220953.zip" </w:instrText>
      </w:r>
      <w:r>
        <w:fldChar w:fldCharType="separate"/>
      </w:r>
      <w:r>
        <w:rPr>
          <w:rStyle w:val="Hyperlink"/>
        </w:rPr>
        <w:t>RP-220953</w:t>
      </w:r>
      <w:r>
        <w:fldChar w:fldCharType="end"/>
      </w:r>
      <w:r w:rsidR="005F3025" w:rsidRPr="00CE0424">
        <w:t xml:space="preserve">, </w:t>
      </w:r>
      <w:r w:rsidR="005545EF">
        <w:t>"</w:t>
      </w:r>
      <w:r w:rsidRPr="008C36F9">
        <w:t>NR NTN (Non-Terrestrial Networks) enhancements</w:t>
      </w:r>
      <w:r w:rsidR="005545EF">
        <w:t>"</w:t>
      </w:r>
      <w:r w:rsidR="005F3025" w:rsidRPr="00CE0424">
        <w:t xml:space="preserve">, </w:t>
      </w:r>
      <w:r w:rsidR="005545EF">
        <w:t>Thales</w:t>
      </w:r>
      <w:r w:rsidR="005F3025" w:rsidRPr="00CE0424">
        <w:t xml:space="preserve">, </w:t>
      </w:r>
      <w:r w:rsidR="005545EF" w:rsidRPr="005545EF">
        <w:t>RAN#9</w:t>
      </w:r>
      <w:r>
        <w:t>5</w:t>
      </w:r>
      <w:r w:rsidR="005F3025" w:rsidRPr="00CE0424">
        <w:t xml:space="preserve">, </w:t>
      </w:r>
      <w:r>
        <w:t>Mar</w:t>
      </w:r>
      <w:r w:rsidR="0046448E">
        <w:t>ch</w:t>
      </w:r>
      <w:r w:rsidR="005545EF">
        <w:t xml:space="preserve"> 202</w:t>
      </w:r>
      <w:bookmarkEnd w:id="23"/>
      <w:r>
        <w:t>2</w:t>
      </w:r>
      <w:bookmarkEnd w:id="24"/>
      <w:r w:rsidR="00B54384">
        <w:t>.</w:t>
      </w:r>
    </w:p>
    <w:p w14:paraId="59B6CB4D" w14:textId="2063BD54" w:rsidR="009637E8" w:rsidRDefault="009637E8" w:rsidP="009637E8">
      <w:pPr>
        <w:pStyle w:val="Reference"/>
      </w:pPr>
      <w:bookmarkStart w:id="27" w:name="_Ref101970138"/>
      <w:r w:rsidRPr="006B353C">
        <w:t>3GPP TR 38.830, "Study on NR coverage enhancements"</w:t>
      </w:r>
      <w:r w:rsidR="0046448E">
        <w:t>,</w:t>
      </w:r>
      <w:r w:rsidRPr="006B353C">
        <w:t xml:space="preserve"> v17.0.0 Dec</w:t>
      </w:r>
      <w:r w:rsidR="0046448E">
        <w:t>ember</w:t>
      </w:r>
      <w:r w:rsidRPr="006B353C">
        <w:t xml:space="preserve"> 2020.</w:t>
      </w:r>
      <w:bookmarkEnd w:id="27"/>
    </w:p>
    <w:p w14:paraId="6DC1D8D7" w14:textId="375BF00C" w:rsidR="009637E8" w:rsidRDefault="009637E8" w:rsidP="009637E8">
      <w:pPr>
        <w:pStyle w:val="Reference"/>
      </w:pPr>
      <w:bookmarkStart w:id="28" w:name="_Ref101973461"/>
      <w:r w:rsidRPr="00340E2C">
        <w:t>3GPP TR 38.821, "Solutions for NR to support Non-Terrestrial Networks (NTN)"</w:t>
      </w:r>
      <w:r w:rsidR="0046448E">
        <w:t>,</w:t>
      </w:r>
      <w:r w:rsidRPr="00340E2C">
        <w:t xml:space="preserve"> v16.1.0 Jun</w:t>
      </w:r>
      <w:r w:rsidR="0046448E">
        <w:t>e</w:t>
      </w:r>
      <w:r w:rsidRPr="00340E2C">
        <w:t xml:space="preserve"> 2021.</w:t>
      </w:r>
      <w:bookmarkEnd w:id="28"/>
    </w:p>
    <w:p w14:paraId="3B789EF8" w14:textId="02847CB7" w:rsidR="0046448E" w:rsidRPr="00CE0424" w:rsidRDefault="0046448E" w:rsidP="009637E8">
      <w:pPr>
        <w:pStyle w:val="Reference"/>
      </w:pPr>
      <w:bookmarkStart w:id="29" w:name="_Ref102125139"/>
      <w:r>
        <w:t>3GPP TR 38.811, "</w:t>
      </w:r>
      <w:r w:rsidRPr="0046448E">
        <w:t>Study on New Radio (NR) to support non-terrestrial networks</w:t>
      </w:r>
      <w:r>
        <w:t>", v15.</w:t>
      </w:r>
      <w:r w:rsidR="006B5319">
        <w:t>4</w:t>
      </w:r>
      <w:r>
        <w:t xml:space="preserve">.0, </w:t>
      </w:r>
      <w:r w:rsidR="006B5319">
        <w:t>September</w:t>
      </w:r>
      <w:r>
        <w:t xml:space="preserve"> 20</w:t>
      </w:r>
      <w:bookmarkEnd w:id="29"/>
      <w:r w:rsidR="006B5319">
        <w:t>20</w:t>
      </w:r>
      <w:r w:rsidR="00B54384">
        <w:t>.</w:t>
      </w:r>
    </w:p>
    <w:bookmarkStart w:id="30" w:name="_Ref101883540"/>
    <w:p w14:paraId="67C033AD" w14:textId="2FB12524" w:rsidR="00F51293" w:rsidRDefault="0046448E" w:rsidP="0052364E">
      <w:pPr>
        <w:pStyle w:val="Reference"/>
      </w:pPr>
      <w:r>
        <w:fldChar w:fldCharType="begin"/>
      </w:r>
      <w:r>
        <w:instrText xml:space="preserve"> HYPERLINK "https://www.3gpp.org/ftp/TSG_RAN/TSG_RAN/TSGR_95e/Docs/RP-220590.zip" </w:instrText>
      </w:r>
      <w:r>
        <w:fldChar w:fldCharType="separate"/>
      </w:r>
      <w:r w:rsidRPr="0046448E">
        <w:rPr>
          <w:rStyle w:val="Hyperlink"/>
        </w:rPr>
        <w:t>RP-220590</w:t>
      </w:r>
      <w:r>
        <w:fldChar w:fldCharType="end"/>
      </w:r>
      <w:r w:rsidR="00524B90">
        <w:t xml:space="preserve">, </w:t>
      </w:r>
      <w:r w:rsidR="00831ECE">
        <w:t>“</w:t>
      </w:r>
      <w:r w:rsidR="00924BBF" w:rsidRPr="00924BBF">
        <w:t>MEO Scenario and baseline characteristics - to be added in TR 38.821</w:t>
      </w:r>
      <w:r w:rsidR="00831ECE">
        <w:t>”</w:t>
      </w:r>
      <w:r w:rsidR="00924BBF">
        <w:t xml:space="preserve">, </w:t>
      </w:r>
      <w:r w:rsidR="0052364E" w:rsidRPr="0052364E">
        <w:t xml:space="preserve">Hughes Network Systems, Thales, </w:t>
      </w:r>
      <w:proofErr w:type="spellStart"/>
      <w:r w:rsidR="0052364E" w:rsidRPr="0052364E">
        <w:t>Sateliot</w:t>
      </w:r>
      <w:proofErr w:type="spellEnd"/>
      <w:r w:rsidR="0052364E" w:rsidRPr="0052364E">
        <w:t>, Gatehouse, RAN #95-e, Mar</w:t>
      </w:r>
      <w:r>
        <w:t>ch</w:t>
      </w:r>
      <w:r w:rsidR="0052364E" w:rsidRPr="0052364E">
        <w:t xml:space="preserve"> 2022</w:t>
      </w:r>
      <w:bookmarkEnd w:id="30"/>
      <w:r w:rsidR="00B54384">
        <w:t>.</w:t>
      </w:r>
    </w:p>
    <w:p w14:paraId="546B04AC" w14:textId="77777777" w:rsidR="00F51293" w:rsidRPr="00422E73" w:rsidRDefault="00F51293" w:rsidP="00CE0424">
      <w:pPr>
        <w:pStyle w:val="BodyText"/>
      </w:pPr>
    </w:p>
    <w:bookmarkEnd w:id="25"/>
    <w:bookmarkEnd w:id="26"/>
    <w:sectPr w:rsidR="00F51293" w:rsidRPr="00422E7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F738" w14:textId="77777777" w:rsidR="001523F7" w:rsidRDefault="001523F7">
      <w:r>
        <w:separator/>
      </w:r>
    </w:p>
    <w:p w14:paraId="52AE0518" w14:textId="77777777" w:rsidR="001523F7" w:rsidRDefault="001523F7"/>
  </w:endnote>
  <w:endnote w:type="continuationSeparator" w:id="0">
    <w:p w14:paraId="0431AA65" w14:textId="77777777" w:rsidR="001523F7" w:rsidRDefault="001523F7">
      <w:r>
        <w:continuationSeparator/>
      </w:r>
    </w:p>
    <w:p w14:paraId="0062A1C3" w14:textId="77777777" w:rsidR="001523F7" w:rsidRDefault="001523F7"/>
  </w:endnote>
  <w:endnote w:type="continuationNotice" w:id="1">
    <w:p w14:paraId="6FDFB7A4" w14:textId="77777777" w:rsidR="001523F7" w:rsidRDefault="00152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6EBD4" w14:textId="77777777" w:rsidR="001523F7" w:rsidRDefault="001523F7">
      <w:r>
        <w:separator/>
      </w:r>
    </w:p>
    <w:p w14:paraId="2FE206C6" w14:textId="77777777" w:rsidR="001523F7" w:rsidRDefault="001523F7"/>
  </w:footnote>
  <w:footnote w:type="continuationSeparator" w:id="0">
    <w:p w14:paraId="36CFC5D0" w14:textId="77777777" w:rsidR="001523F7" w:rsidRDefault="001523F7">
      <w:r>
        <w:continuationSeparator/>
      </w:r>
    </w:p>
    <w:p w14:paraId="5BE49101" w14:textId="77777777" w:rsidR="001523F7" w:rsidRDefault="001523F7"/>
  </w:footnote>
  <w:footnote w:type="continuationNotice" w:id="1">
    <w:p w14:paraId="7563E69D" w14:textId="77777777" w:rsidR="001523F7" w:rsidRDefault="001523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A8F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5C45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2113D6"/>
    <w:multiLevelType w:val="hybridMultilevel"/>
    <w:tmpl w:val="35429B36"/>
    <w:lvl w:ilvl="0" w:tplc="374A9DCA">
      <w:start w:val="1"/>
      <w:numFmt w:val="bullet"/>
      <w:lvlText w:val="—"/>
      <w:lvlJc w:val="left"/>
      <w:pPr>
        <w:tabs>
          <w:tab w:val="num" w:pos="720"/>
        </w:tabs>
        <w:ind w:left="720" w:hanging="360"/>
      </w:pPr>
      <w:rPr>
        <w:rFonts w:ascii="Ericsson Hilda Light" w:hAnsi="Ericsson Hilda Light" w:hint="default"/>
      </w:rPr>
    </w:lvl>
    <w:lvl w:ilvl="1" w:tplc="041D0001">
      <w:start w:val="1"/>
      <w:numFmt w:val="bullet"/>
      <w:lvlText w:val=""/>
      <w:lvlJc w:val="left"/>
      <w:pPr>
        <w:tabs>
          <w:tab w:val="num" w:pos="1440"/>
        </w:tabs>
        <w:ind w:left="1440" w:hanging="360"/>
      </w:pPr>
      <w:rPr>
        <w:rFonts w:ascii="Symbol" w:hAnsi="Symbol"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5623D"/>
    <w:multiLevelType w:val="hybridMultilevel"/>
    <w:tmpl w:val="F600E2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4A2192"/>
    <w:multiLevelType w:val="hybridMultilevel"/>
    <w:tmpl w:val="25A23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C05CC8"/>
    <w:multiLevelType w:val="hybridMultilevel"/>
    <w:tmpl w:val="7EFE40E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862C74"/>
    <w:multiLevelType w:val="hybridMultilevel"/>
    <w:tmpl w:val="F62EF0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136CCF"/>
    <w:multiLevelType w:val="hybridMultilevel"/>
    <w:tmpl w:val="82A0C98E"/>
    <w:lvl w:ilvl="0" w:tplc="DC286E0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37569A"/>
    <w:multiLevelType w:val="hybridMultilevel"/>
    <w:tmpl w:val="10420948"/>
    <w:lvl w:ilvl="0" w:tplc="693A74A6">
      <w:start w:val="1"/>
      <w:numFmt w:val="bullet"/>
      <w:lvlText w:val="‐"/>
      <w:lvlJc w:val="left"/>
      <w:pPr>
        <w:ind w:left="720" w:hanging="360"/>
      </w:pPr>
      <w:rPr>
        <w:rFonts w:ascii="SimSun" w:eastAsia="SimSun" w:hAnsi="SimSun" w:hint="eastAsia"/>
        <w:strike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861E86"/>
    <w:multiLevelType w:val="hybridMultilevel"/>
    <w:tmpl w:val="5A34EDC4"/>
    <w:lvl w:ilvl="0" w:tplc="374A9DCA">
      <w:start w:val="1"/>
      <w:numFmt w:val="bullet"/>
      <w:lvlText w:val="—"/>
      <w:lvlJc w:val="left"/>
      <w:pPr>
        <w:tabs>
          <w:tab w:val="num" w:pos="720"/>
        </w:tabs>
        <w:ind w:left="720" w:hanging="360"/>
      </w:pPr>
      <w:rPr>
        <w:rFonts w:ascii="Ericsson Hilda Light" w:hAnsi="Ericsson Hilda Light" w:hint="default"/>
      </w:rPr>
    </w:lvl>
    <w:lvl w:ilvl="1" w:tplc="CDCCA950">
      <w:numFmt w:val="bullet"/>
      <w:lvlText w:val="—"/>
      <w:lvlJc w:val="left"/>
      <w:pPr>
        <w:tabs>
          <w:tab w:val="num" w:pos="1440"/>
        </w:tabs>
        <w:ind w:left="1440" w:hanging="360"/>
      </w:pPr>
      <w:rPr>
        <w:rFonts w:ascii="Ericsson Hilda Light" w:hAnsi="Ericsson Hilda Light"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474B3E"/>
    <w:multiLevelType w:val="hybridMultilevel"/>
    <w:tmpl w:val="95CA007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D02AE6"/>
    <w:multiLevelType w:val="hybridMultilevel"/>
    <w:tmpl w:val="EAE2A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5D15AE2"/>
    <w:multiLevelType w:val="hybridMultilevel"/>
    <w:tmpl w:val="3BB26B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D510B27"/>
    <w:multiLevelType w:val="hybridMultilevel"/>
    <w:tmpl w:val="785E10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E43A2D"/>
    <w:multiLevelType w:val="hybridMultilevel"/>
    <w:tmpl w:val="8632A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AC58CC"/>
    <w:multiLevelType w:val="hybridMultilevel"/>
    <w:tmpl w:val="67A47F1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3" w15:restartNumberingAfterBreak="0">
    <w:nsid w:val="7B3D2BBC"/>
    <w:multiLevelType w:val="hybridMultilevel"/>
    <w:tmpl w:val="5AC0E114"/>
    <w:lvl w:ilvl="0" w:tplc="2DD6B918">
      <w:numFmt w:val="bullet"/>
      <w:lvlText w:val="-"/>
      <w:lvlJc w:val="left"/>
      <w:pPr>
        <w:ind w:left="644" w:hanging="360"/>
      </w:pPr>
      <w:rPr>
        <w:rFonts w:ascii="Times New Roman" w:eastAsiaTheme="minorHAnsi"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F606B1C"/>
    <w:multiLevelType w:val="hybridMultilevel"/>
    <w:tmpl w:val="A80EC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3"/>
  </w:num>
  <w:num w:numId="6">
    <w:abstractNumId w:val="23"/>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2"/>
  </w:num>
  <w:num w:numId="17">
    <w:abstractNumId w:val="8"/>
  </w:num>
  <w:num w:numId="18">
    <w:abstractNumId w:val="10"/>
  </w:num>
  <w:num w:numId="19">
    <w:abstractNumId w:val="5"/>
  </w:num>
  <w:num w:numId="20">
    <w:abstractNumId w:val="41"/>
  </w:num>
  <w:num w:numId="21">
    <w:abstractNumId w:val="15"/>
  </w:num>
  <w:num w:numId="22">
    <w:abstractNumId w:val="38"/>
  </w:num>
  <w:num w:numId="23">
    <w:abstractNumId w:val="25"/>
  </w:num>
  <w:num w:numId="24">
    <w:abstractNumId w:val="18"/>
  </w:num>
  <w:num w:numId="25">
    <w:abstractNumId w:val="4"/>
  </w:num>
  <w:num w:numId="26">
    <w:abstractNumId w:val="17"/>
  </w:num>
  <w:num w:numId="27">
    <w:abstractNumId w:val="33"/>
  </w:num>
  <w:num w:numId="28">
    <w:abstractNumId w:val="30"/>
  </w:num>
  <w:num w:numId="29">
    <w:abstractNumId w:val="34"/>
  </w:num>
  <w:num w:numId="30">
    <w:abstractNumId w:val="43"/>
  </w:num>
  <w:num w:numId="31">
    <w:abstractNumId w:val="7"/>
  </w:num>
  <w:num w:numId="32">
    <w:abstractNumId w:val="6"/>
  </w:num>
  <w:num w:numId="33">
    <w:abstractNumId w:val="9"/>
  </w:num>
  <w:num w:numId="34">
    <w:abstractNumId w:val="44"/>
  </w:num>
  <w:num w:numId="35">
    <w:abstractNumId w:val="42"/>
  </w:num>
  <w:num w:numId="36">
    <w:abstractNumId w:val="40"/>
  </w:num>
  <w:num w:numId="37">
    <w:abstractNumId w:val="36"/>
  </w:num>
  <w:num w:numId="38">
    <w:abstractNumId w:val="21"/>
  </w:num>
  <w:num w:numId="39">
    <w:abstractNumId w:val="39"/>
  </w:num>
  <w:num w:numId="40">
    <w:abstractNumId w:val="37"/>
  </w:num>
  <w:num w:numId="41">
    <w:abstractNumId w:val="27"/>
  </w:num>
  <w:num w:numId="42">
    <w:abstractNumId w:val="24"/>
  </w:num>
  <w:num w:numId="43">
    <w:abstractNumId w:val="16"/>
  </w:num>
  <w:num w:numId="44">
    <w:abstractNumId w:val="35"/>
  </w:num>
  <w:num w:numId="4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F0"/>
    <w:rsid w:val="000006E1"/>
    <w:rsid w:val="00002834"/>
    <w:rsid w:val="000029D9"/>
    <w:rsid w:val="00002A37"/>
    <w:rsid w:val="000036A2"/>
    <w:rsid w:val="0000405B"/>
    <w:rsid w:val="000047F8"/>
    <w:rsid w:val="0000564C"/>
    <w:rsid w:val="00006446"/>
    <w:rsid w:val="00006896"/>
    <w:rsid w:val="000068B8"/>
    <w:rsid w:val="00007794"/>
    <w:rsid w:val="00007CDC"/>
    <w:rsid w:val="00007D1B"/>
    <w:rsid w:val="000100C6"/>
    <w:rsid w:val="00010295"/>
    <w:rsid w:val="00011B28"/>
    <w:rsid w:val="00011F64"/>
    <w:rsid w:val="00012930"/>
    <w:rsid w:val="00012B4C"/>
    <w:rsid w:val="0001318C"/>
    <w:rsid w:val="00015D15"/>
    <w:rsid w:val="0001711C"/>
    <w:rsid w:val="0002564D"/>
    <w:rsid w:val="00025ECA"/>
    <w:rsid w:val="00025EF3"/>
    <w:rsid w:val="0002638C"/>
    <w:rsid w:val="00026828"/>
    <w:rsid w:val="00027670"/>
    <w:rsid w:val="00030386"/>
    <w:rsid w:val="00031E7B"/>
    <w:rsid w:val="00032034"/>
    <w:rsid w:val="000325B8"/>
    <w:rsid w:val="00032D11"/>
    <w:rsid w:val="000330F5"/>
    <w:rsid w:val="00034C15"/>
    <w:rsid w:val="00036505"/>
    <w:rsid w:val="00036BA1"/>
    <w:rsid w:val="0003701B"/>
    <w:rsid w:val="00040A01"/>
    <w:rsid w:val="00040A73"/>
    <w:rsid w:val="000422E2"/>
    <w:rsid w:val="0004234E"/>
    <w:rsid w:val="00042F22"/>
    <w:rsid w:val="000444EF"/>
    <w:rsid w:val="00046A14"/>
    <w:rsid w:val="00050B75"/>
    <w:rsid w:val="000525C2"/>
    <w:rsid w:val="00052A07"/>
    <w:rsid w:val="000534E3"/>
    <w:rsid w:val="00053BB0"/>
    <w:rsid w:val="0005606A"/>
    <w:rsid w:val="00057117"/>
    <w:rsid w:val="000616E7"/>
    <w:rsid w:val="00062198"/>
    <w:rsid w:val="000646C9"/>
    <w:rsid w:val="0006487E"/>
    <w:rsid w:val="00065456"/>
    <w:rsid w:val="00065E1A"/>
    <w:rsid w:val="00065E61"/>
    <w:rsid w:val="0007373C"/>
    <w:rsid w:val="00073B70"/>
    <w:rsid w:val="00074955"/>
    <w:rsid w:val="000755F3"/>
    <w:rsid w:val="00075D4E"/>
    <w:rsid w:val="00077E5F"/>
    <w:rsid w:val="0008009F"/>
    <w:rsid w:val="0008036A"/>
    <w:rsid w:val="0008113A"/>
    <w:rsid w:val="00081AE6"/>
    <w:rsid w:val="00082024"/>
    <w:rsid w:val="0008204D"/>
    <w:rsid w:val="00085455"/>
    <w:rsid w:val="000855EB"/>
    <w:rsid w:val="00085B52"/>
    <w:rsid w:val="00085C7B"/>
    <w:rsid w:val="000866F2"/>
    <w:rsid w:val="00087471"/>
    <w:rsid w:val="0009009F"/>
    <w:rsid w:val="000910D9"/>
    <w:rsid w:val="00091557"/>
    <w:rsid w:val="000924C1"/>
    <w:rsid w:val="000924F0"/>
    <w:rsid w:val="00093474"/>
    <w:rsid w:val="00093E08"/>
    <w:rsid w:val="0009510F"/>
    <w:rsid w:val="00095985"/>
    <w:rsid w:val="00095D1E"/>
    <w:rsid w:val="00096E18"/>
    <w:rsid w:val="000A03BB"/>
    <w:rsid w:val="000A0AA5"/>
    <w:rsid w:val="000A1B7B"/>
    <w:rsid w:val="000A20B8"/>
    <w:rsid w:val="000A410D"/>
    <w:rsid w:val="000A4255"/>
    <w:rsid w:val="000A4C14"/>
    <w:rsid w:val="000A56F2"/>
    <w:rsid w:val="000A6392"/>
    <w:rsid w:val="000A68AE"/>
    <w:rsid w:val="000B0337"/>
    <w:rsid w:val="000B0B67"/>
    <w:rsid w:val="000B1D48"/>
    <w:rsid w:val="000B1FC7"/>
    <w:rsid w:val="000B2719"/>
    <w:rsid w:val="000B2827"/>
    <w:rsid w:val="000B2861"/>
    <w:rsid w:val="000B329F"/>
    <w:rsid w:val="000B3A8F"/>
    <w:rsid w:val="000B41B6"/>
    <w:rsid w:val="000B424D"/>
    <w:rsid w:val="000B4AB9"/>
    <w:rsid w:val="000B5266"/>
    <w:rsid w:val="000B587B"/>
    <w:rsid w:val="000B58C3"/>
    <w:rsid w:val="000B61E9"/>
    <w:rsid w:val="000B6739"/>
    <w:rsid w:val="000B7768"/>
    <w:rsid w:val="000C0535"/>
    <w:rsid w:val="000C0B54"/>
    <w:rsid w:val="000C165A"/>
    <w:rsid w:val="000C2E19"/>
    <w:rsid w:val="000C398E"/>
    <w:rsid w:val="000C433C"/>
    <w:rsid w:val="000C52CE"/>
    <w:rsid w:val="000C5C2B"/>
    <w:rsid w:val="000C72C7"/>
    <w:rsid w:val="000C765B"/>
    <w:rsid w:val="000D0C49"/>
    <w:rsid w:val="000D0D07"/>
    <w:rsid w:val="000D0DC2"/>
    <w:rsid w:val="000D273C"/>
    <w:rsid w:val="000D4797"/>
    <w:rsid w:val="000D5A8B"/>
    <w:rsid w:val="000E0063"/>
    <w:rsid w:val="000E0527"/>
    <w:rsid w:val="000E0C9B"/>
    <w:rsid w:val="000E0FC1"/>
    <w:rsid w:val="000E18C4"/>
    <w:rsid w:val="000E1E92"/>
    <w:rsid w:val="000E25FB"/>
    <w:rsid w:val="000E30B7"/>
    <w:rsid w:val="000E5376"/>
    <w:rsid w:val="000E69E3"/>
    <w:rsid w:val="000E7FFB"/>
    <w:rsid w:val="000F06D6"/>
    <w:rsid w:val="000F0EB1"/>
    <w:rsid w:val="000F0F21"/>
    <w:rsid w:val="000F1106"/>
    <w:rsid w:val="000F3BE9"/>
    <w:rsid w:val="000F3F6C"/>
    <w:rsid w:val="000F3FED"/>
    <w:rsid w:val="000F55E0"/>
    <w:rsid w:val="000F6DF3"/>
    <w:rsid w:val="001005FF"/>
    <w:rsid w:val="00103CED"/>
    <w:rsid w:val="00104338"/>
    <w:rsid w:val="001043D6"/>
    <w:rsid w:val="00104520"/>
    <w:rsid w:val="001050C1"/>
    <w:rsid w:val="00105F72"/>
    <w:rsid w:val="001062FB"/>
    <w:rsid w:val="001063E6"/>
    <w:rsid w:val="0010765D"/>
    <w:rsid w:val="001127DC"/>
    <w:rsid w:val="00112B1F"/>
    <w:rsid w:val="00113CF4"/>
    <w:rsid w:val="001153C4"/>
    <w:rsid w:val="001153EA"/>
    <w:rsid w:val="00115643"/>
    <w:rsid w:val="00116765"/>
    <w:rsid w:val="00117C77"/>
    <w:rsid w:val="00121755"/>
    <w:rsid w:val="001219F5"/>
    <w:rsid w:val="00121A20"/>
    <w:rsid w:val="0012377F"/>
    <w:rsid w:val="00124314"/>
    <w:rsid w:val="001261AC"/>
    <w:rsid w:val="00126B4A"/>
    <w:rsid w:val="001271FE"/>
    <w:rsid w:val="00132FD0"/>
    <w:rsid w:val="00133478"/>
    <w:rsid w:val="001344C0"/>
    <w:rsid w:val="001346FA"/>
    <w:rsid w:val="00135252"/>
    <w:rsid w:val="00136EC6"/>
    <w:rsid w:val="00137AB5"/>
    <w:rsid w:val="00137F0B"/>
    <w:rsid w:val="001431CB"/>
    <w:rsid w:val="001456FE"/>
    <w:rsid w:val="00145BFC"/>
    <w:rsid w:val="00151E23"/>
    <w:rsid w:val="001523F7"/>
    <w:rsid w:val="001526E0"/>
    <w:rsid w:val="00153AD6"/>
    <w:rsid w:val="001551B5"/>
    <w:rsid w:val="001555B5"/>
    <w:rsid w:val="00161473"/>
    <w:rsid w:val="00163C78"/>
    <w:rsid w:val="00164491"/>
    <w:rsid w:val="001659C1"/>
    <w:rsid w:val="001659E9"/>
    <w:rsid w:val="00166035"/>
    <w:rsid w:val="0017080F"/>
    <w:rsid w:val="00173606"/>
    <w:rsid w:val="00173926"/>
    <w:rsid w:val="00173A8E"/>
    <w:rsid w:val="00173C3D"/>
    <w:rsid w:val="00173FA1"/>
    <w:rsid w:val="00175012"/>
    <w:rsid w:val="0017502C"/>
    <w:rsid w:val="00175622"/>
    <w:rsid w:val="001757D8"/>
    <w:rsid w:val="00176301"/>
    <w:rsid w:val="00180AED"/>
    <w:rsid w:val="0018143F"/>
    <w:rsid w:val="00181FF8"/>
    <w:rsid w:val="00182B0C"/>
    <w:rsid w:val="001831EA"/>
    <w:rsid w:val="00187769"/>
    <w:rsid w:val="00190016"/>
    <w:rsid w:val="0019022F"/>
    <w:rsid w:val="0019032D"/>
    <w:rsid w:val="00190AC1"/>
    <w:rsid w:val="00190E6D"/>
    <w:rsid w:val="00191197"/>
    <w:rsid w:val="0019257A"/>
    <w:rsid w:val="0019341A"/>
    <w:rsid w:val="00193A4F"/>
    <w:rsid w:val="00193DEC"/>
    <w:rsid w:val="00195DF1"/>
    <w:rsid w:val="00195F15"/>
    <w:rsid w:val="0019773B"/>
    <w:rsid w:val="00197CFB"/>
    <w:rsid w:val="00197DF9"/>
    <w:rsid w:val="00197E92"/>
    <w:rsid w:val="001A0A41"/>
    <w:rsid w:val="001A123D"/>
    <w:rsid w:val="001A1987"/>
    <w:rsid w:val="001A1E58"/>
    <w:rsid w:val="001A2564"/>
    <w:rsid w:val="001A6173"/>
    <w:rsid w:val="001A6CBA"/>
    <w:rsid w:val="001A70B3"/>
    <w:rsid w:val="001A72FC"/>
    <w:rsid w:val="001B0315"/>
    <w:rsid w:val="001B0D97"/>
    <w:rsid w:val="001B15B1"/>
    <w:rsid w:val="001B5A5D"/>
    <w:rsid w:val="001C1CE5"/>
    <w:rsid w:val="001C3D2A"/>
    <w:rsid w:val="001C3E40"/>
    <w:rsid w:val="001C64B9"/>
    <w:rsid w:val="001D1B44"/>
    <w:rsid w:val="001D31AB"/>
    <w:rsid w:val="001D51BA"/>
    <w:rsid w:val="001D53E7"/>
    <w:rsid w:val="001D6342"/>
    <w:rsid w:val="001D6D53"/>
    <w:rsid w:val="001E2876"/>
    <w:rsid w:val="001E3CD1"/>
    <w:rsid w:val="001E420B"/>
    <w:rsid w:val="001E58E2"/>
    <w:rsid w:val="001E5F7D"/>
    <w:rsid w:val="001E74DD"/>
    <w:rsid w:val="001E7AED"/>
    <w:rsid w:val="001F050E"/>
    <w:rsid w:val="001F0E0E"/>
    <w:rsid w:val="001F3200"/>
    <w:rsid w:val="001F3916"/>
    <w:rsid w:val="001F50A3"/>
    <w:rsid w:val="001F54C5"/>
    <w:rsid w:val="001F5EB5"/>
    <w:rsid w:val="001F662C"/>
    <w:rsid w:val="001F6E08"/>
    <w:rsid w:val="001F7074"/>
    <w:rsid w:val="0020018E"/>
    <w:rsid w:val="00200490"/>
    <w:rsid w:val="00201F3A"/>
    <w:rsid w:val="00202D08"/>
    <w:rsid w:val="00203F96"/>
    <w:rsid w:val="002042D0"/>
    <w:rsid w:val="002069B2"/>
    <w:rsid w:val="00206CA4"/>
    <w:rsid w:val="00207FA3"/>
    <w:rsid w:val="002102B1"/>
    <w:rsid w:val="00213299"/>
    <w:rsid w:val="00214DA8"/>
    <w:rsid w:val="00215423"/>
    <w:rsid w:val="002158FA"/>
    <w:rsid w:val="00217BC8"/>
    <w:rsid w:val="00220600"/>
    <w:rsid w:val="002209C7"/>
    <w:rsid w:val="00221170"/>
    <w:rsid w:val="00221F37"/>
    <w:rsid w:val="002224DB"/>
    <w:rsid w:val="00222DE3"/>
    <w:rsid w:val="00223433"/>
    <w:rsid w:val="00223FCB"/>
    <w:rsid w:val="002252C3"/>
    <w:rsid w:val="00225C54"/>
    <w:rsid w:val="00226324"/>
    <w:rsid w:val="00226B0E"/>
    <w:rsid w:val="00227CA7"/>
    <w:rsid w:val="00230765"/>
    <w:rsid w:val="00230D18"/>
    <w:rsid w:val="002319E4"/>
    <w:rsid w:val="00232901"/>
    <w:rsid w:val="002332E0"/>
    <w:rsid w:val="00233534"/>
    <w:rsid w:val="00235632"/>
    <w:rsid w:val="00235872"/>
    <w:rsid w:val="00236609"/>
    <w:rsid w:val="002411EC"/>
    <w:rsid w:val="00241559"/>
    <w:rsid w:val="00242DB2"/>
    <w:rsid w:val="002435B3"/>
    <w:rsid w:val="002458EB"/>
    <w:rsid w:val="002500C8"/>
    <w:rsid w:val="002553EA"/>
    <w:rsid w:val="00255DA4"/>
    <w:rsid w:val="0025614C"/>
    <w:rsid w:val="00257543"/>
    <w:rsid w:val="002617E7"/>
    <w:rsid w:val="00262482"/>
    <w:rsid w:val="00264228"/>
    <w:rsid w:val="00264334"/>
    <w:rsid w:val="0026473E"/>
    <w:rsid w:val="00266214"/>
    <w:rsid w:val="002679EB"/>
    <w:rsid w:val="00267C83"/>
    <w:rsid w:val="00270366"/>
    <w:rsid w:val="0027144F"/>
    <w:rsid w:val="00271813"/>
    <w:rsid w:val="00271C07"/>
    <w:rsid w:val="00271F3A"/>
    <w:rsid w:val="00271FEC"/>
    <w:rsid w:val="00273278"/>
    <w:rsid w:val="002737F4"/>
    <w:rsid w:val="00275347"/>
    <w:rsid w:val="00276709"/>
    <w:rsid w:val="00277E6F"/>
    <w:rsid w:val="0028053B"/>
    <w:rsid w:val="002805F5"/>
    <w:rsid w:val="00280751"/>
    <w:rsid w:val="002808B2"/>
    <w:rsid w:val="0028280A"/>
    <w:rsid w:val="002831BC"/>
    <w:rsid w:val="00284735"/>
    <w:rsid w:val="00285D67"/>
    <w:rsid w:val="00285EDB"/>
    <w:rsid w:val="00286ACD"/>
    <w:rsid w:val="00287838"/>
    <w:rsid w:val="00290623"/>
    <w:rsid w:val="002907B5"/>
    <w:rsid w:val="00290BF2"/>
    <w:rsid w:val="00292EB7"/>
    <w:rsid w:val="00293329"/>
    <w:rsid w:val="00296227"/>
    <w:rsid w:val="00296F44"/>
    <w:rsid w:val="0029777D"/>
    <w:rsid w:val="00297F2C"/>
    <w:rsid w:val="002A055E"/>
    <w:rsid w:val="002A0823"/>
    <w:rsid w:val="002A1880"/>
    <w:rsid w:val="002A1D4E"/>
    <w:rsid w:val="002A2869"/>
    <w:rsid w:val="002A2CFA"/>
    <w:rsid w:val="002A3959"/>
    <w:rsid w:val="002A505A"/>
    <w:rsid w:val="002A5CB7"/>
    <w:rsid w:val="002A7DD8"/>
    <w:rsid w:val="002B24D6"/>
    <w:rsid w:val="002B2864"/>
    <w:rsid w:val="002B3189"/>
    <w:rsid w:val="002B4CC2"/>
    <w:rsid w:val="002B56E7"/>
    <w:rsid w:val="002C1EE2"/>
    <w:rsid w:val="002C41E6"/>
    <w:rsid w:val="002C6706"/>
    <w:rsid w:val="002C6F88"/>
    <w:rsid w:val="002C7427"/>
    <w:rsid w:val="002D03DA"/>
    <w:rsid w:val="002D071A"/>
    <w:rsid w:val="002D0911"/>
    <w:rsid w:val="002D34B2"/>
    <w:rsid w:val="002D371A"/>
    <w:rsid w:val="002D3CC6"/>
    <w:rsid w:val="002D48B0"/>
    <w:rsid w:val="002D4FDF"/>
    <w:rsid w:val="002D5B37"/>
    <w:rsid w:val="002D5ECD"/>
    <w:rsid w:val="002D618D"/>
    <w:rsid w:val="002D7637"/>
    <w:rsid w:val="002E0053"/>
    <w:rsid w:val="002E17F2"/>
    <w:rsid w:val="002E1FB7"/>
    <w:rsid w:val="002E7CAE"/>
    <w:rsid w:val="002E7D24"/>
    <w:rsid w:val="002F09D3"/>
    <w:rsid w:val="002F0E50"/>
    <w:rsid w:val="002F13E4"/>
    <w:rsid w:val="002F1CFF"/>
    <w:rsid w:val="002F2771"/>
    <w:rsid w:val="002F37A9"/>
    <w:rsid w:val="002F4599"/>
    <w:rsid w:val="002F4E36"/>
    <w:rsid w:val="00300D35"/>
    <w:rsid w:val="0030168C"/>
    <w:rsid w:val="00301C9F"/>
    <w:rsid w:val="00301CE6"/>
    <w:rsid w:val="0030256B"/>
    <w:rsid w:val="00304673"/>
    <w:rsid w:val="00304769"/>
    <w:rsid w:val="0030501F"/>
    <w:rsid w:val="00307BA1"/>
    <w:rsid w:val="0031157A"/>
    <w:rsid w:val="00311702"/>
    <w:rsid w:val="00311E82"/>
    <w:rsid w:val="00313FD6"/>
    <w:rsid w:val="0031435C"/>
    <w:rsid w:val="003143BD"/>
    <w:rsid w:val="00315363"/>
    <w:rsid w:val="003203ED"/>
    <w:rsid w:val="003222A0"/>
    <w:rsid w:val="00322C9F"/>
    <w:rsid w:val="00324D23"/>
    <w:rsid w:val="0032748D"/>
    <w:rsid w:val="00330B65"/>
    <w:rsid w:val="003316CA"/>
    <w:rsid w:val="00331751"/>
    <w:rsid w:val="00332CCB"/>
    <w:rsid w:val="0033354D"/>
    <w:rsid w:val="00334579"/>
    <w:rsid w:val="00335858"/>
    <w:rsid w:val="00336BDA"/>
    <w:rsid w:val="00337BEF"/>
    <w:rsid w:val="00342098"/>
    <w:rsid w:val="00342BD7"/>
    <w:rsid w:val="0034317D"/>
    <w:rsid w:val="00344C8D"/>
    <w:rsid w:val="00346DB5"/>
    <w:rsid w:val="003477B1"/>
    <w:rsid w:val="00350CF9"/>
    <w:rsid w:val="0035234A"/>
    <w:rsid w:val="00353160"/>
    <w:rsid w:val="00353754"/>
    <w:rsid w:val="00354556"/>
    <w:rsid w:val="00354DFA"/>
    <w:rsid w:val="00357380"/>
    <w:rsid w:val="00357D00"/>
    <w:rsid w:val="003602D9"/>
    <w:rsid w:val="003604CE"/>
    <w:rsid w:val="003620CF"/>
    <w:rsid w:val="0036315D"/>
    <w:rsid w:val="00364740"/>
    <w:rsid w:val="00365F2D"/>
    <w:rsid w:val="00365F2E"/>
    <w:rsid w:val="00370E47"/>
    <w:rsid w:val="0037110B"/>
    <w:rsid w:val="00371F42"/>
    <w:rsid w:val="00372155"/>
    <w:rsid w:val="0037319A"/>
    <w:rsid w:val="0037331D"/>
    <w:rsid w:val="00373817"/>
    <w:rsid w:val="00373C38"/>
    <w:rsid w:val="003742AC"/>
    <w:rsid w:val="00375A7F"/>
    <w:rsid w:val="00375BB9"/>
    <w:rsid w:val="00377CE1"/>
    <w:rsid w:val="003808F6"/>
    <w:rsid w:val="00381AB3"/>
    <w:rsid w:val="00382981"/>
    <w:rsid w:val="00382DB6"/>
    <w:rsid w:val="003831B2"/>
    <w:rsid w:val="0038343E"/>
    <w:rsid w:val="0038464F"/>
    <w:rsid w:val="0038466A"/>
    <w:rsid w:val="00385BF0"/>
    <w:rsid w:val="00386324"/>
    <w:rsid w:val="0038696B"/>
    <w:rsid w:val="00391087"/>
    <w:rsid w:val="00392EDB"/>
    <w:rsid w:val="00393048"/>
    <w:rsid w:val="003939FF"/>
    <w:rsid w:val="0039631F"/>
    <w:rsid w:val="0039663E"/>
    <w:rsid w:val="00396FAF"/>
    <w:rsid w:val="003A2223"/>
    <w:rsid w:val="003A283D"/>
    <w:rsid w:val="003A2A0F"/>
    <w:rsid w:val="003A45A1"/>
    <w:rsid w:val="003A54ED"/>
    <w:rsid w:val="003A5888"/>
    <w:rsid w:val="003A5926"/>
    <w:rsid w:val="003A5B0A"/>
    <w:rsid w:val="003A6BAC"/>
    <w:rsid w:val="003A7074"/>
    <w:rsid w:val="003A70A4"/>
    <w:rsid w:val="003A73E7"/>
    <w:rsid w:val="003A785B"/>
    <w:rsid w:val="003A7A47"/>
    <w:rsid w:val="003A7EF3"/>
    <w:rsid w:val="003B159C"/>
    <w:rsid w:val="003B2F29"/>
    <w:rsid w:val="003B369F"/>
    <w:rsid w:val="003B36A3"/>
    <w:rsid w:val="003B3953"/>
    <w:rsid w:val="003B3C7D"/>
    <w:rsid w:val="003B5B6C"/>
    <w:rsid w:val="003B64BB"/>
    <w:rsid w:val="003B6D02"/>
    <w:rsid w:val="003B71E6"/>
    <w:rsid w:val="003B7FE5"/>
    <w:rsid w:val="003C11C8"/>
    <w:rsid w:val="003C123A"/>
    <w:rsid w:val="003C2433"/>
    <w:rsid w:val="003C25EC"/>
    <w:rsid w:val="003C2702"/>
    <w:rsid w:val="003C2852"/>
    <w:rsid w:val="003C30A1"/>
    <w:rsid w:val="003C3DA7"/>
    <w:rsid w:val="003C6ABA"/>
    <w:rsid w:val="003C6AE3"/>
    <w:rsid w:val="003C71DD"/>
    <w:rsid w:val="003C7806"/>
    <w:rsid w:val="003D109F"/>
    <w:rsid w:val="003D1A15"/>
    <w:rsid w:val="003D2478"/>
    <w:rsid w:val="003D35D2"/>
    <w:rsid w:val="003D3C45"/>
    <w:rsid w:val="003D4CCB"/>
    <w:rsid w:val="003D5897"/>
    <w:rsid w:val="003D5B1F"/>
    <w:rsid w:val="003D638A"/>
    <w:rsid w:val="003D7129"/>
    <w:rsid w:val="003E052D"/>
    <w:rsid w:val="003E15FA"/>
    <w:rsid w:val="003E2239"/>
    <w:rsid w:val="003E2CDE"/>
    <w:rsid w:val="003E2D16"/>
    <w:rsid w:val="003E4E5E"/>
    <w:rsid w:val="003E55E4"/>
    <w:rsid w:val="003E61AD"/>
    <w:rsid w:val="003E63C3"/>
    <w:rsid w:val="003E74E3"/>
    <w:rsid w:val="003F05C7"/>
    <w:rsid w:val="003F0BB7"/>
    <w:rsid w:val="003F26C8"/>
    <w:rsid w:val="003F2CD4"/>
    <w:rsid w:val="003F2F7E"/>
    <w:rsid w:val="003F5A59"/>
    <w:rsid w:val="003F6923"/>
    <w:rsid w:val="003F6BBE"/>
    <w:rsid w:val="003F6BE7"/>
    <w:rsid w:val="003F6F9D"/>
    <w:rsid w:val="004000E8"/>
    <w:rsid w:val="004006B7"/>
    <w:rsid w:val="00400D85"/>
    <w:rsid w:val="0040186F"/>
    <w:rsid w:val="00401988"/>
    <w:rsid w:val="00401FFB"/>
    <w:rsid w:val="00402E2B"/>
    <w:rsid w:val="00403A7B"/>
    <w:rsid w:val="0040512B"/>
    <w:rsid w:val="00405CA5"/>
    <w:rsid w:val="00407511"/>
    <w:rsid w:val="00407CD3"/>
    <w:rsid w:val="00410134"/>
    <w:rsid w:val="00410B72"/>
    <w:rsid w:val="00410F18"/>
    <w:rsid w:val="00411D20"/>
    <w:rsid w:val="0041263E"/>
    <w:rsid w:val="00412920"/>
    <w:rsid w:val="00413AAC"/>
    <w:rsid w:val="00413E92"/>
    <w:rsid w:val="00415370"/>
    <w:rsid w:val="00417678"/>
    <w:rsid w:val="00421105"/>
    <w:rsid w:val="00421394"/>
    <w:rsid w:val="00421773"/>
    <w:rsid w:val="00422AA4"/>
    <w:rsid w:val="00422E73"/>
    <w:rsid w:val="004242F4"/>
    <w:rsid w:val="0042468A"/>
    <w:rsid w:val="00427248"/>
    <w:rsid w:val="00431A45"/>
    <w:rsid w:val="00433186"/>
    <w:rsid w:val="00433EAA"/>
    <w:rsid w:val="00437447"/>
    <w:rsid w:val="00437E94"/>
    <w:rsid w:val="00441A92"/>
    <w:rsid w:val="004431DC"/>
    <w:rsid w:val="00443906"/>
    <w:rsid w:val="0044411E"/>
    <w:rsid w:val="004447A6"/>
    <w:rsid w:val="00444F56"/>
    <w:rsid w:val="00446488"/>
    <w:rsid w:val="004501B8"/>
    <w:rsid w:val="004517AA"/>
    <w:rsid w:val="004520E0"/>
    <w:rsid w:val="00452CAC"/>
    <w:rsid w:val="00453AAB"/>
    <w:rsid w:val="0045521F"/>
    <w:rsid w:val="00457565"/>
    <w:rsid w:val="00457B71"/>
    <w:rsid w:val="00461162"/>
    <w:rsid w:val="004616EB"/>
    <w:rsid w:val="00461847"/>
    <w:rsid w:val="00461910"/>
    <w:rsid w:val="00463071"/>
    <w:rsid w:val="004637A7"/>
    <w:rsid w:val="0046445F"/>
    <w:rsid w:val="0046448E"/>
    <w:rsid w:val="00464689"/>
    <w:rsid w:val="0046517D"/>
    <w:rsid w:val="00465385"/>
    <w:rsid w:val="004657B3"/>
    <w:rsid w:val="004669E2"/>
    <w:rsid w:val="004677B8"/>
    <w:rsid w:val="00470ADB"/>
    <w:rsid w:val="00470C31"/>
    <w:rsid w:val="00471DE0"/>
    <w:rsid w:val="0047274C"/>
    <w:rsid w:val="004734D0"/>
    <w:rsid w:val="004744D1"/>
    <w:rsid w:val="0047556B"/>
    <w:rsid w:val="004760FC"/>
    <w:rsid w:val="0047727A"/>
    <w:rsid w:val="00477768"/>
    <w:rsid w:val="004803E6"/>
    <w:rsid w:val="00481E22"/>
    <w:rsid w:val="00482BED"/>
    <w:rsid w:val="00483918"/>
    <w:rsid w:val="00483C8E"/>
    <w:rsid w:val="004869FB"/>
    <w:rsid w:val="004919FF"/>
    <w:rsid w:val="00492BC5"/>
    <w:rsid w:val="00493FC0"/>
    <w:rsid w:val="004964F1"/>
    <w:rsid w:val="00496986"/>
    <w:rsid w:val="00497FD5"/>
    <w:rsid w:val="004A16BC"/>
    <w:rsid w:val="004A2B94"/>
    <w:rsid w:val="004A587C"/>
    <w:rsid w:val="004A59D6"/>
    <w:rsid w:val="004A66F3"/>
    <w:rsid w:val="004A72C6"/>
    <w:rsid w:val="004B05A5"/>
    <w:rsid w:val="004B40D1"/>
    <w:rsid w:val="004B6F6A"/>
    <w:rsid w:val="004B7B11"/>
    <w:rsid w:val="004B7C0C"/>
    <w:rsid w:val="004C184A"/>
    <w:rsid w:val="004C1F29"/>
    <w:rsid w:val="004C3898"/>
    <w:rsid w:val="004C644D"/>
    <w:rsid w:val="004C6DFA"/>
    <w:rsid w:val="004D031E"/>
    <w:rsid w:val="004D10B9"/>
    <w:rsid w:val="004D2389"/>
    <w:rsid w:val="004D36B1"/>
    <w:rsid w:val="004D5016"/>
    <w:rsid w:val="004D7963"/>
    <w:rsid w:val="004D7EBD"/>
    <w:rsid w:val="004E1D38"/>
    <w:rsid w:val="004E2680"/>
    <w:rsid w:val="004E28F9"/>
    <w:rsid w:val="004E462E"/>
    <w:rsid w:val="004E4E45"/>
    <w:rsid w:val="004E5011"/>
    <w:rsid w:val="004E56DC"/>
    <w:rsid w:val="004E6DDD"/>
    <w:rsid w:val="004E76F4"/>
    <w:rsid w:val="004F032B"/>
    <w:rsid w:val="004F08FE"/>
    <w:rsid w:val="004F0B4E"/>
    <w:rsid w:val="004F0B6C"/>
    <w:rsid w:val="004F171A"/>
    <w:rsid w:val="004F1BCA"/>
    <w:rsid w:val="004F2078"/>
    <w:rsid w:val="004F249C"/>
    <w:rsid w:val="004F38A3"/>
    <w:rsid w:val="004F44D9"/>
    <w:rsid w:val="004F4DA3"/>
    <w:rsid w:val="004F7226"/>
    <w:rsid w:val="005002D9"/>
    <w:rsid w:val="005003D1"/>
    <w:rsid w:val="005005D2"/>
    <w:rsid w:val="00505421"/>
    <w:rsid w:val="00506557"/>
    <w:rsid w:val="0050677A"/>
    <w:rsid w:val="005108D8"/>
    <w:rsid w:val="00510F35"/>
    <w:rsid w:val="005116F9"/>
    <w:rsid w:val="00511900"/>
    <w:rsid w:val="0051236D"/>
    <w:rsid w:val="00512550"/>
    <w:rsid w:val="00512725"/>
    <w:rsid w:val="0051435B"/>
    <w:rsid w:val="005153A7"/>
    <w:rsid w:val="0051651D"/>
    <w:rsid w:val="00520631"/>
    <w:rsid w:val="005210E4"/>
    <w:rsid w:val="005219CF"/>
    <w:rsid w:val="005225DD"/>
    <w:rsid w:val="0052364E"/>
    <w:rsid w:val="00523BB8"/>
    <w:rsid w:val="00524B90"/>
    <w:rsid w:val="00526CCA"/>
    <w:rsid w:val="00526DAA"/>
    <w:rsid w:val="0052766E"/>
    <w:rsid w:val="0053036B"/>
    <w:rsid w:val="00531FCE"/>
    <w:rsid w:val="005335B4"/>
    <w:rsid w:val="00534B59"/>
    <w:rsid w:val="005363CC"/>
    <w:rsid w:val="00536759"/>
    <w:rsid w:val="00537C62"/>
    <w:rsid w:val="005408BD"/>
    <w:rsid w:val="00540F0D"/>
    <w:rsid w:val="00541153"/>
    <w:rsid w:val="00544E0F"/>
    <w:rsid w:val="00544F93"/>
    <w:rsid w:val="0054611D"/>
    <w:rsid w:val="00546970"/>
    <w:rsid w:val="00551329"/>
    <w:rsid w:val="005545EF"/>
    <w:rsid w:val="00554884"/>
    <w:rsid w:val="00554E19"/>
    <w:rsid w:val="00556378"/>
    <w:rsid w:val="005570A2"/>
    <w:rsid w:val="0056121F"/>
    <w:rsid w:val="00561391"/>
    <w:rsid w:val="00566AFA"/>
    <w:rsid w:val="00566E21"/>
    <w:rsid w:val="00567FA3"/>
    <w:rsid w:val="005705A7"/>
    <w:rsid w:val="00570A54"/>
    <w:rsid w:val="00572505"/>
    <w:rsid w:val="005744A7"/>
    <w:rsid w:val="005750B1"/>
    <w:rsid w:val="00580EF0"/>
    <w:rsid w:val="00582809"/>
    <w:rsid w:val="00582D57"/>
    <w:rsid w:val="00583F3A"/>
    <w:rsid w:val="005854EB"/>
    <w:rsid w:val="00585B38"/>
    <w:rsid w:val="00586965"/>
    <w:rsid w:val="0058798C"/>
    <w:rsid w:val="005900FA"/>
    <w:rsid w:val="00591C19"/>
    <w:rsid w:val="00592C9E"/>
    <w:rsid w:val="005935A4"/>
    <w:rsid w:val="00593DF2"/>
    <w:rsid w:val="0059415C"/>
    <w:rsid w:val="005948C2"/>
    <w:rsid w:val="00594F20"/>
    <w:rsid w:val="005950FC"/>
    <w:rsid w:val="00595908"/>
    <w:rsid w:val="00595DCA"/>
    <w:rsid w:val="00596C30"/>
    <w:rsid w:val="0059779B"/>
    <w:rsid w:val="005A0992"/>
    <w:rsid w:val="005A209A"/>
    <w:rsid w:val="005A23FC"/>
    <w:rsid w:val="005A33A7"/>
    <w:rsid w:val="005A4D15"/>
    <w:rsid w:val="005A4EB8"/>
    <w:rsid w:val="005A662D"/>
    <w:rsid w:val="005A7EAE"/>
    <w:rsid w:val="005B1409"/>
    <w:rsid w:val="005B20BB"/>
    <w:rsid w:val="005B35D7"/>
    <w:rsid w:val="005B37EE"/>
    <w:rsid w:val="005B392A"/>
    <w:rsid w:val="005B3AA3"/>
    <w:rsid w:val="005B3DCF"/>
    <w:rsid w:val="005B57FF"/>
    <w:rsid w:val="005B5C81"/>
    <w:rsid w:val="005B6F83"/>
    <w:rsid w:val="005B7C35"/>
    <w:rsid w:val="005C23E4"/>
    <w:rsid w:val="005C316E"/>
    <w:rsid w:val="005C3406"/>
    <w:rsid w:val="005C4751"/>
    <w:rsid w:val="005C49F6"/>
    <w:rsid w:val="005C74FB"/>
    <w:rsid w:val="005D0121"/>
    <w:rsid w:val="005D01F1"/>
    <w:rsid w:val="005D1602"/>
    <w:rsid w:val="005D424A"/>
    <w:rsid w:val="005D51EE"/>
    <w:rsid w:val="005D62B7"/>
    <w:rsid w:val="005D677B"/>
    <w:rsid w:val="005E00A2"/>
    <w:rsid w:val="005E1A03"/>
    <w:rsid w:val="005E1B91"/>
    <w:rsid w:val="005E2430"/>
    <w:rsid w:val="005E385F"/>
    <w:rsid w:val="005E408C"/>
    <w:rsid w:val="005E4BC8"/>
    <w:rsid w:val="005E4FD1"/>
    <w:rsid w:val="005E5B81"/>
    <w:rsid w:val="005F058F"/>
    <w:rsid w:val="005F1330"/>
    <w:rsid w:val="005F2CB1"/>
    <w:rsid w:val="005F2F97"/>
    <w:rsid w:val="005F3025"/>
    <w:rsid w:val="005F31D6"/>
    <w:rsid w:val="005F4286"/>
    <w:rsid w:val="005F618C"/>
    <w:rsid w:val="005F70BD"/>
    <w:rsid w:val="006004D2"/>
    <w:rsid w:val="0060283C"/>
    <w:rsid w:val="00602CDD"/>
    <w:rsid w:val="00604F14"/>
    <w:rsid w:val="0060526F"/>
    <w:rsid w:val="006058AE"/>
    <w:rsid w:val="006064D3"/>
    <w:rsid w:val="00606E65"/>
    <w:rsid w:val="0061020E"/>
    <w:rsid w:val="0061151B"/>
    <w:rsid w:val="00611593"/>
    <w:rsid w:val="00611B83"/>
    <w:rsid w:val="00612C79"/>
    <w:rsid w:val="00613257"/>
    <w:rsid w:val="00614BCA"/>
    <w:rsid w:val="006152F0"/>
    <w:rsid w:val="00615D44"/>
    <w:rsid w:val="00616647"/>
    <w:rsid w:val="006205E0"/>
    <w:rsid w:val="00620A71"/>
    <w:rsid w:val="00620D80"/>
    <w:rsid w:val="006215A1"/>
    <w:rsid w:val="00622301"/>
    <w:rsid w:val="006234A6"/>
    <w:rsid w:val="00623B0A"/>
    <w:rsid w:val="006259E9"/>
    <w:rsid w:val="00630001"/>
    <w:rsid w:val="00630657"/>
    <w:rsid w:val="00630E65"/>
    <w:rsid w:val="006311B3"/>
    <w:rsid w:val="00631E30"/>
    <w:rsid w:val="0063284C"/>
    <w:rsid w:val="0063324E"/>
    <w:rsid w:val="00633E97"/>
    <w:rsid w:val="00636398"/>
    <w:rsid w:val="006368D3"/>
    <w:rsid w:val="006377EC"/>
    <w:rsid w:val="00640144"/>
    <w:rsid w:val="0064151F"/>
    <w:rsid w:val="00641533"/>
    <w:rsid w:val="0064208D"/>
    <w:rsid w:val="00643475"/>
    <w:rsid w:val="00643879"/>
    <w:rsid w:val="0064396A"/>
    <w:rsid w:val="00645A92"/>
    <w:rsid w:val="006460C1"/>
    <w:rsid w:val="0064624E"/>
    <w:rsid w:val="006465A8"/>
    <w:rsid w:val="00647A29"/>
    <w:rsid w:val="00650AB9"/>
    <w:rsid w:val="00655733"/>
    <w:rsid w:val="00655ACD"/>
    <w:rsid w:val="00656A92"/>
    <w:rsid w:val="00656C2A"/>
    <w:rsid w:val="00656DDE"/>
    <w:rsid w:val="00656F0F"/>
    <w:rsid w:val="00657899"/>
    <w:rsid w:val="0066011D"/>
    <w:rsid w:val="006607C0"/>
    <w:rsid w:val="006613A6"/>
    <w:rsid w:val="00662359"/>
    <w:rsid w:val="006627A2"/>
    <w:rsid w:val="0066294B"/>
    <w:rsid w:val="006634E6"/>
    <w:rsid w:val="00663A4D"/>
    <w:rsid w:val="00665272"/>
    <w:rsid w:val="0066550C"/>
    <w:rsid w:val="006655EE"/>
    <w:rsid w:val="006663C2"/>
    <w:rsid w:val="00667EE7"/>
    <w:rsid w:val="00670763"/>
    <w:rsid w:val="00670922"/>
    <w:rsid w:val="00670AD7"/>
    <w:rsid w:val="00670BE1"/>
    <w:rsid w:val="0067218F"/>
    <w:rsid w:val="006732EA"/>
    <w:rsid w:val="006741F2"/>
    <w:rsid w:val="00674CC3"/>
    <w:rsid w:val="00675C72"/>
    <w:rsid w:val="00676041"/>
    <w:rsid w:val="00676167"/>
    <w:rsid w:val="006771F9"/>
    <w:rsid w:val="006776D7"/>
    <w:rsid w:val="00677795"/>
    <w:rsid w:val="00677834"/>
    <w:rsid w:val="00677C11"/>
    <w:rsid w:val="00681003"/>
    <w:rsid w:val="0068100B"/>
    <w:rsid w:val="006817C9"/>
    <w:rsid w:val="006821C6"/>
    <w:rsid w:val="00683ECE"/>
    <w:rsid w:val="0068468A"/>
    <w:rsid w:val="00686B4A"/>
    <w:rsid w:val="00686ECB"/>
    <w:rsid w:val="00686EED"/>
    <w:rsid w:val="00692CF0"/>
    <w:rsid w:val="00692D1F"/>
    <w:rsid w:val="00695FC2"/>
    <w:rsid w:val="00696949"/>
    <w:rsid w:val="00697052"/>
    <w:rsid w:val="006A0C8B"/>
    <w:rsid w:val="006A206D"/>
    <w:rsid w:val="006A2C15"/>
    <w:rsid w:val="006A32F3"/>
    <w:rsid w:val="006A46FB"/>
    <w:rsid w:val="006A58F2"/>
    <w:rsid w:val="006A5E28"/>
    <w:rsid w:val="006A697B"/>
    <w:rsid w:val="006A7721"/>
    <w:rsid w:val="006A7AFF"/>
    <w:rsid w:val="006A7EA1"/>
    <w:rsid w:val="006B1816"/>
    <w:rsid w:val="006B1D93"/>
    <w:rsid w:val="006B2099"/>
    <w:rsid w:val="006B24E2"/>
    <w:rsid w:val="006B3DD3"/>
    <w:rsid w:val="006B50CF"/>
    <w:rsid w:val="006B5319"/>
    <w:rsid w:val="006B68FA"/>
    <w:rsid w:val="006B7FE6"/>
    <w:rsid w:val="006C03B8"/>
    <w:rsid w:val="006C4121"/>
    <w:rsid w:val="006C4ABE"/>
    <w:rsid w:val="006C5E82"/>
    <w:rsid w:val="006C5EC9"/>
    <w:rsid w:val="006C6059"/>
    <w:rsid w:val="006C7522"/>
    <w:rsid w:val="006D0425"/>
    <w:rsid w:val="006D525C"/>
    <w:rsid w:val="006D6F08"/>
    <w:rsid w:val="006D70B9"/>
    <w:rsid w:val="006E062C"/>
    <w:rsid w:val="006E09AA"/>
    <w:rsid w:val="006E0D9B"/>
    <w:rsid w:val="006E19D0"/>
    <w:rsid w:val="006E1C82"/>
    <w:rsid w:val="006E28B7"/>
    <w:rsid w:val="006E2A9B"/>
    <w:rsid w:val="006E2E19"/>
    <w:rsid w:val="006E3310"/>
    <w:rsid w:val="006E482C"/>
    <w:rsid w:val="006E4E39"/>
    <w:rsid w:val="006E565E"/>
    <w:rsid w:val="006E673D"/>
    <w:rsid w:val="006E7D3B"/>
    <w:rsid w:val="006E7EF5"/>
    <w:rsid w:val="006F1B70"/>
    <w:rsid w:val="006F341D"/>
    <w:rsid w:val="006F3AC1"/>
    <w:rsid w:val="006F3CDE"/>
    <w:rsid w:val="006F3FD5"/>
    <w:rsid w:val="006F40E1"/>
    <w:rsid w:val="006F5498"/>
    <w:rsid w:val="006F58D4"/>
    <w:rsid w:val="006F6582"/>
    <w:rsid w:val="006F73CF"/>
    <w:rsid w:val="0070052E"/>
    <w:rsid w:val="00702A72"/>
    <w:rsid w:val="00702F5F"/>
    <w:rsid w:val="0070346E"/>
    <w:rsid w:val="007045AC"/>
    <w:rsid w:val="00704EDB"/>
    <w:rsid w:val="00706101"/>
    <w:rsid w:val="00707072"/>
    <w:rsid w:val="0070796E"/>
    <w:rsid w:val="00707D61"/>
    <w:rsid w:val="00712287"/>
    <w:rsid w:val="00712772"/>
    <w:rsid w:val="007148D3"/>
    <w:rsid w:val="00714D13"/>
    <w:rsid w:val="00715B9A"/>
    <w:rsid w:val="00715C3C"/>
    <w:rsid w:val="00720AFC"/>
    <w:rsid w:val="00720B7E"/>
    <w:rsid w:val="00721B32"/>
    <w:rsid w:val="0072454B"/>
    <w:rsid w:val="00724AA0"/>
    <w:rsid w:val="00725334"/>
    <w:rsid w:val="007257D0"/>
    <w:rsid w:val="007269D5"/>
    <w:rsid w:val="00726EA6"/>
    <w:rsid w:val="00727208"/>
    <w:rsid w:val="00727680"/>
    <w:rsid w:val="00730C16"/>
    <w:rsid w:val="0073279B"/>
    <w:rsid w:val="00733ECD"/>
    <w:rsid w:val="007348B1"/>
    <w:rsid w:val="0073508B"/>
    <w:rsid w:val="007362A6"/>
    <w:rsid w:val="00736D7D"/>
    <w:rsid w:val="00737150"/>
    <w:rsid w:val="00737A06"/>
    <w:rsid w:val="00740E58"/>
    <w:rsid w:val="0074133A"/>
    <w:rsid w:val="007422C7"/>
    <w:rsid w:val="0074388D"/>
    <w:rsid w:val="007445A0"/>
    <w:rsid w:val="0074524B"/>
    <w:rsid w:val="0074776A"/>
    <w:rsid w:val="00747D8B"/>
    <w:rsid w:val="00750CDF"/>
    <w:rsid w:val="00751228"/>
    <w:rsid w:val="0075172F"/>
    <w:rsid w:val="00753272"/>
    <w:rsid w:val="00754576"/>
    <w:rsid w:val="007571E1"/>
    <w:rsid w:val="007604B2"/>
    <w:rsid w:val="00761326"/>
    <w:rsid w:val="0076144E"/>
    <w:rsid w:val="00765281"/>
    <w:rsid w:val="00765435"/>
    <w:rsid w:val="00765ACA"/>
    <w:rsid w:val="00766BAD"/>
    <w:rsid w:val="00770632"/>
    <w:rsid w:val="00771390"/>
    <w:rsid w:val="007729A2"/>
    <w:rsid w:val="007755F2"/>
    <w:rsid w:val="007758AC"/>
    <w:rsid w:val="00776202"/>
    <w:rsid w:val="007764E3"/>
    <w:rsid w:val="00776971"/>
    <w:rsid w:val="007801CE"/>
    <w:rsid w:val="00780A80"/>
    <w:rsid w:val="0078177E"/>
    <w:rsid w:val="0078304C"/>
    <w:rsid w:val="00783673"/>
    <w:rsid w:val="00784431"/>
    <w:rsid w:val="00784C93"/>
    <w:rsid w:val="00784FE7"/>
    <w:rsid w:val="00785490"/>
    <w:rsid w:val="007869E2"/>
    <w:rsid w:val="007911FD"/>
    <w:rsid w:val="007925EA"/>
    <w:rsid w:val="0079302D"/>
    <w:rsid w:val="00793CD8"/>
    <w:rsid w:val="00794DC0"/>
    <w:rsid w:val="007955A2"/>
    <w:rsid w:val="00795C92"/>
    <w:rsid w:val="00796074"/>
    <w:rsid w:val="00796231"/>
    <w:rsid w:val="007A1CB3"/>
    <w:rsid w:val="007A1DE1"/>
    <w:rsid w:val="007A2236"/>
    <w:rsid w:val="007A241A"/>
    <w:rsid w:val="007A306F"/>
    <w:rsid w:val="007A43A6"/>
    <w:rsid w:val="007A44B6"/>
    <w:rsid w:val="007A58A6"/>
    <w:rsid w:val="007A7647"/>
    <w:rsid w:val="007A7971"/>
    <w:rsid w:val="007B34B9"/>
    <w:rsid w:val="007B3D2D"/>
    <w:rsid w:val="007B50AE"/>
    <w:rsid w:val="007B51DF"/>
    <w:rsid w:val="007B6F44"/>
    <w:rsid w:val="007B7E39"/>
    <w:rsid w:val="007C05DD"/>
    <w:rsid w:val="007C1981"/>
    <w:rsid w:val="007C3801"/>
    <w:rsid w:val="007C3D18"/>
    <w:rsid w:val="007C60BF"/>
    <w:rsid w:val="007C61B5"/>
    <w:rsid w:val="007C632A"/>
    <w:rsid w:val="007C63B0"/>
    <w:rsid w:val="007C6A07"/>
    <w:rsid w:val="007C75A1"/>
    <w:rsid w:val="007C77A5"/>
    <w:rsid w:val="007D04E5"/>
    <w:rsid w:val="007D238D"/>
    <w:rsid w:val="007D5901"/>
    <w:rsid w:val="007D7526"/>
    <w:rsid w:val="007E1308"/>
    <w:rsid w:val="007E180F"/>
    <w:rsid w:val="007E30EF"/>
    <w:rsid w:val="007E3B18"/>
    <w:rsid w:val="007E4610"/>
    <w:rsid w:val="007E4715"/>
    <w:rsid w:val="007E505B"/>
    <w:rsid w:val="007E5676"/>
    <w:rsid w:val="007E5E3D"/>
    <w:rsid w:val="007E66FF"/>
    <w:rsid w:val="007E7091"/>
    <w:rsid w:val="007F194B"/>
    <w:rsid w:val="007F45CE"/>
    <w:rsid w:val="007F7E5A"/>
    <w:rsid w:val="00800CD0"/>
    <w:rsid w:val="00801886"/>
    <w:rsid w:val="00801F3C"/>
    <w:rsid w:val="00803FAE"/>
    <w:rsid w:val="008058A6"/>
    <w:rsid w:val="0080605F"/>
    <w:rsid w:val="00807786"/>
    <w:rsid w:val="00810775"/>
    <w:rsid w:val="00811FCB"/>
    <w:rsid w:val="00813B8A"/>
    <w:rsid w:val="0081401E"/>
    <w:rsid w:val="008158D6"/>
    <w:rsid w:val="00817196"/>
    <w:rsid w:val="00821363"/>
    <w:rsid w:val="008218FE"/>
    <w:rsid w:val="008235DB"/>
    <w:rsid w:val="00823BC0"/>
    <w:rsid w:val="008242C7"/>
    <w:rsid w:val="00824AB4"/>
    <w:rsid w:val="00825132"/>
    <w:rsid w:val="00825C42"/>
    <w:rsid w:val="00825D25"/>
    <w:rsid w:val="00825E78"/>
    <w:rsid w:val="008266AE"/>
    <w:rsid w:val="008278F8"/>
    <w:rsid w:val="00827D6F"/>
    <w:rsid w:val="0083185F"/>
    <w:rsid w:val="00831DE9"/>
    <w:rsid w:val="00831ECE"/>
    <w:rsid w:val="00832F4C"/>
    <w:rsid w:val="008349D7"/>
    <w:rsid w:val="00835DD3"/>
    <w:rsid w:val="008364F1"/>
    <w:rsid w:val="008376AC"/>
    <w:rsid w:val="00842CEF"/>
    <w:rsid w:val="008444E8"/>
    <w:rsid w:val="00844594"/>
    <w:rsid w:val="00844A6F"/>
    <w:rsid w:val="00844E80"/>
    <w:rsid w:val="00846FE7"/>
    <w:rsid w:val="008504E5"/>
    <w:rsid w:val="00850A53"/>
    <w:rsid w:val="00850B43"/>
    <w:rsid w:val="00850D97"/>
    <w:rsid w:val="00853D7B"/>
    <w:rsid w:val="00855CBC"/>
    <w:rsid w:val="00856141"/>
    <w:rsid w:val="00856911"/>
    <w:rsid w:val="0086101C"/>
    <w:rsid w:val="008613CB"/>
    <w:rsid w:val="0086172E"/>
    <w:rsid w:val="008677FD"/>
    <w:rsid w:val="00867D54"/>
    <w:rsid w:val="008705F9"/>
    <w:rsid w:val="008706D4"/>
    <w:rsid w:val="00870F8A"/>
    <w:rsid w:val="008719A4"/>
    <w:rsid w:val="00871D23"/>
    <w:rsid w:val="00874312"/>
    <w:rsid w:val="0087437C"/>
    <w:rsid w:val="00875024"/>
    <w:rsid w:val="00875394"/>
    <w:rsid w:val="00875C60"/>
    <w:rsid w:val="00875CD7"/>
    <w:rsid w:val="00876606"/>
    <w:rsid w:val="00876B4D"/>
    <w:rsid w:val="00876C7A"/>
    <w:rsid w:val="00877DE9"/>
    <w:rsid w:val="00877F18"/>
    <w:rsid w:val="00880C78"/>
    <w:rsid w:val="008842EB"/>
    <w:rsid w:val="00886711"/>
    <w:rsid w:val="00886B85"/>
    <w:rsid w:val="00887F01"/>
    <w:rsid w:val="008941E3"/>
    <w:rsid w:val="00894A24"/>
    <w:rsid w:val="00894A88"/>
    <w:rsid w:val="00894FA7"/>
    <w:rsid w:val="00895096"/>
    <w:rsid w:val="00895386"/>
    <w:rsid w:val="0089628C"/>
    <w:rsid w:val="008A21FF"/>
    <w:rsid w:val="008A2CE2"/>
    <w:rsid w:val="008A30AC"/>
    <w:rsid w:val="008A44B8"/>
    <w:rsid w:val="008A491A"/>
    <w:rsid w:val="008A51A8"/>
    <w:rsid w:val="008A54C7"/>
    <w:rsid w:val="008A6BF5"/>
    <w:rsid w:val="008A70E6"/>
    <w:rsid w:val="008A77D8"/>
    <w:rsid w:val="008B0483"/>
    <w:rsid w:val="008B120C"/>
    <w:rsid w:val="008B1946"/>
    <w:rsid w:val="008B25FF"/>
    <w:rsid w:val="008B51A0"/>
    <w:rsid w:val="008B592A"/>
    <w:rsid w:val="008B6239"/>
    <w:rsid w:val="008B7B5C"/>
    <w:rsid w:val="008C03FA"/>
    <w:rsid w:val="008C0C99"/>
    <w:rsid w:val="008C0E97"/>
    <w:rsid w:val="008C1555"/>
    <w:rsid w:val="008C2017"/>
    <w:rsid w:val="008C3093"/>
    <w:rsid w:val="008C317E"/>
    <w:rsid w:val="008C36F9"/>
    <w:rsid w:val="008C4958"/>
    <w:rsid w:val="008C4BAA"/>
    <w:rsid w:val="008C6AC8"/>
    <w:rsid w:val="008C6AE8"/>
    <w:rsid w:val="008C7573"/>
    <w:rsid w:val="008D00A5"/>
    <w:rsid w:val="008D0E0E"/>
    <w:rsid w:val="008D1DFD"/>
    <w:rsid w:val="008D31BF"/>
    <w:rsid w:val="008D34F1"/>
    <w:rsid w:val="008D39D8"/>
    <w:rsid w:val="008D5DE5"/>
    <w:rsid w:val="008D5F7E"/>
    <w:rsid w:val="008D6D1A"/>
    <w:rsid w:val="008E065E"/>
    <w:rsid w:val="008E0927"/>
    <w:rsid w:val="008E1909"/>
    <w:rsid w:val="008E2508"/>
    <w:rsid w:val="008E2E72"/>
    <w:rsid w:val="008E3E0C"/>
    <w:rsid w:val="008E481B"/>
    <w:rsid w:val="008E4D75"/>
    <w:rsid w:val="008E5B76"/>
    <w:rsid w:val="008F0E4B"/>
    <w:rsid w:val="008F1236"/>
    <w:rsid w:val="008F1344"/>
    <w:rsid w:val="008F19F8"/>
    <w:rsid w:val="008F1C4E"/>
    <w:rsid w:val="008F1EAB"/>
    <w:rsid w:val="008F33DC"/>
    <w:rsid w:val="008F36E3"/>
    <w:rsid w:val="008F3773"/>
    <w:rsid w:val="008F477F"/>
    <w:rsid w:val="008F53FE"/>
    <w:rsid w:val="00900FB7"/>
    <w:rsid w:val="00901A41"/>
    <w:rsid w:val="00901BE2"/>
    <w:rsid w:val="00902350"/>
    <w:rsid w:val="0090336B"/>
    <w:rsid w:val="00904609"/>
    <w:rsid w:val="009053AA"/>
    <w:rsid w:val="00906939"/>
    <w:rsid w:val="00906EB0"/>
    <w:rsid w:val="00910B7D"/>
    <w:rsid w:val="00911DFB"/>
    <w:rsid w:val="00912033"/>
    <w:rsid w:val="00912BF5"/>
    <w:rsid w:val="009133F3"/>
    <w:rsid w:val="009139D9"/>
    <w:rsid w:val="00914AD8"/>
    <w:rsid w:val="00915766"/>
    <w:rsid w:val="00915839"/>
    <w:rsid w:val="00916079"/>
    <w:rsid w:val="00917CE9"/>
    <w:rsid w:val="0092075B"/>
    <w:rsid w:val="00920BF2"/>
    <w:rsid w:val="00922010"/>
    <w:rsid w:val="00924BBF"/>
    <w:rsid w:val="009252BE"/>
    <w:rsid w:val="00925909"/>
    <w:rsid w:val="00927D6A"/>
    <w:rsid w:val="00927FC1"/>
    <w:rsid w:val="00931BD9"/>
    <w:rsid w:val="00931D6A"/>
    <w:rsid w:val="009325A2"/>
    <w:rsid w:val="0093273A"/>
    <w:rsid w:val="00934801"/>
    <w:rsid w:val="0093500B"/>
    <w:rsid w:val="009352CE"/>
    <w:rsid w:val="009368F3"/>
    <w:rsid w:val="00941636"/>
    <w:rsid w:val="009429AF"/>
    <w:rsid w:val="009432D1"/>
    <w:rsid w:val="00943742"/>
    <w:rsid w:val="00943CAF"/>
    <w:rsid w:val="0094469A"/>
    <w:rsid w:val="00945016"/>
    <w:rsid w:val="0094578A"/>
    <w:rsid w:val="00945C05"/>
    <w:rsid w:val="00945FA0"/>
    <w:rsid w:val="00946945"/>
    <w:rsid w:val="00947713"/>
    <w:rsid w:val="009479BB"/>
    <w:rsid w:val="00950915"/>
    <w:rsid w:val="00950DE7"/>
    <w:rsid w:val="00953748"/>
    <w:rsid w:val="00953920"/>
    <w:rsid w:val="00953D47"/>
    <w:rsid w:val="00956520"/>
    <w:rsid w:val="0095681E"/>
    <w:rsid w:val="009569B9"/>
    <w:rsid w:val="00956BE5"/>
    <w:rsid w:val="00956FF9"/>
    <w:rsid w:val="009572D4"/>
    <w:rsid w:val="009617F7"/>
    <w:rsid w:val="009618F3"/>
    <w:rsid w:val="00961921"/>
    <w:rsid w:val="0096247C"/>
    <w:rsid w:val="009637E8"/>
    <w:rsid w:val="0096430A"/>
    <w:rsid w:val="00965348"/>
    <w:rsid w:val="0096554B"/>
    <w:rsid w:val="0096584A"/>
    <w:rsid w:val="00965B8E"/>
    <w:rsid w:val="00965C27"/>
    <w:rsid w:val="0097053F"/>
    <w:rsid w:val="00970FFF"/>
    <w:rsid w:val="00971F08"/>
    <w:rsid w:val="00971F7A"/>
    <w:rsid w:val="00975D55"/>
    <w:rsid w:val="0097603D"/>
    <w:rsid w:val="00976949"/>
    <w:rsid w:val="009770F5"/>
    <w:rsid w:val="00977E7F"/>
    <w:rsid w:val="00980477"/>
    <w:rsid w:val="00980D84"/>
    <w:rsid w:val="00982576"/>
    <w:rsid w:val="00983A0C"/>
    <w:rsid w:val="00985253"/>
    <w:rsid w:val="009853B3"/>
    <w:rsid w:val="00990630"/>
    <w:rsid w:val="00991761"/>
    <w:rsid w:val="00994DCA"/>
    <w:rsid w:val="009960EC"/>
    <w:rsid w:val="009968A2"/>
    <w:rsid w:val="009970DD"/>
    <w:rsid w:val="0099757B"/>
    <w:rsid w:val="009A0FBA"/>
    <w:rsid w:val="009A1601"/>
    <w:rsid w:val="009A3B88"/>
    <w:rsid w:val="009A3BB6"/>
    <w:rsid w:val="009A462D"/>
    <w:rsid w:val="009A4FF4"/>
    <w:rsid w:val="009A5CBA"/>
    <w:rsid w:val="009A61C6"/>
    <w:rsid w:val="009B0AF6"/>
    <w:rsid w:val="009B1F30"/>
    <w:rsid w:val="009B2887"/>
    <w:rsid w:val="009B3AC2"/>
    <w:rsid w:val="009B436B"/>
    <w:rsid w:val="009B4DF4"/>
    <w:rsid w:val="009B564E"/>
    <w:rsid w:val="009B585D"/>
    <w:rsid w:val="009B7E87"/>
    <w:rsid w:val="009B7F18"/>
    <w:rsid w:val="009C0169"/>
    <w:rsid w:val="009C1B12"/>
    <w:rsid w:val="009C1D9F"/>
    <w:rsid w:val="009C3409"/>
    <w:rsid w:val="009C37EC"/>
    <w:rsid w:val="009C3A78"/>
    <w:rsid w:val="009C403E"/>
    <w:rsid w:val="009C67E4"/>
    <w:rsid w:val="009C6E40"/>
    <w:rsid w:val="009C77A6"/>
    <w:rsid w:val="009D0881"/>
    <w:rsid w:val="009D41F6"/>
    <w:rsid w:val="009D4FF0"/>
    <w:rsid w:val="009D703C"/>
    <w:rsid w:val="009D718F"/>
    <w:rsid w:val="009D7A1B"/>
    <w:rsid w:val="009E068F"/>
    <w:rsid w:val="009E14E0"/>
    <w:rsid w:val="009E35DB"/>
    <w:rsid w:val="009E4210"/>
    <w:rsid w:val="009E47A3"/>
    <w:rsid w:val="009E5061"/>
    <w:rsid w:val="009E63BC"/>
    <w:rsid w:val="009E713B"/>
    <w:rsid w:val="009F08F3"/>
    <w:rsid w:val="009F344F"/>
    <w:rsid w:val="009F383E"/>
    <w:rsid w:val="009F395E"/>
    <w:rsid w:val="009F3DF1"/>
    <w:rsid w:val="009F6213"/>
    <w:rsid w:val="009F6D9A"/>
    <w:rsid w:val="00A00DD5"/>
    <w:rsid w:val="00A03041"/>
    <w:rsid w:val="00A031D8"/>
    <w:rsid w:val="00A039E6"/>
    <w:rsid w:val="00A03C12"/>
    <w:rsid w:val="00A03DDE"/>
    <w:rsid w:val="00A048A8"/>
    <w:rsid w:val="00A04F49"/>
    <w:rsid w:val="00A050F2"/>
    <w:rsid w:val="00A05B26"/>
    <w:rsid w:val="00A06CF6"/>
    <w:rsid w:val="00A07351"/>
    <w:rsid w:val="00A0765E"/>
    <w:rsid w:val="00A07BDC"/>
    <w:rsid w:val="00A07BFF"/>
    <w:rsid w:val="00A1069A"/>
    <w:rsid w:val="00A11322"/>
    <w:rsid w:val="00A12E25"/>
    <w:rsid w:val="00A13758"/>
    <w:rsid w:val="00A13E54"/>
    <w:rsid w:val="00A15684"/>
    <w:rsid w:val="00A15B82"/>
    <w:rsid w:val="00A15BE3"/>
    <w:rsid w:val="00A15ED1"/>
    <w:rsid w:val="00A162DC"/>
    <w:rsid w:val="00A179FA"/>
    <w:rsid w:val="00A17F63"/>
    <w:rsid w:val="00A20C4B"/>
    <w:rsid w:val="00A2193B"/>
    <w:rsid w:val="00A21ED8"/>
    <w:rsid w:val="00A22955"/>
    <w:rsid w:val="00A23443"/>
    <w:rsid w:val="00A2351A"/>
    <w:rsid w:val="00A23DCC"/>
    <w:rsid w:val="00A2403B"/>
    <w:rsid w:val="00A25460"/>
    <w:rsid w:val="00A25808"/>
    <w:rsid w:val="00A2593C"/>
    <w:rsid w:val="00A2621E"/>
    <w:rsid w:val="00A264A9"/>
    <w:rsid w:val="00A26DCF"/>
    <w:rsid w:val="00A27785"/>
    <w:rsid w:val="00A30187"/>
    <w:rsid w:val="00A30C5E"/>
    <w:rsid w:val="00A31926"/>
    <w:rsid w:val="00A320D4"/>
    <w:rsid w:val="00A3448A"/>
    <w:rsid w:val="00A353AC"/>
    <w:rsid w:val="00A356C2"/>
    <w:rsid w:val="00A36297"/>
    <w:rsid w:val="00A36957"/>
    <w:rsid w:val="00A40283"/>
    <w:rsid w:val="00A41E2B"/>
    <w:rsid w:val="00A43311"/>
    <w:rsid w:val="00A4413A"/>
    <w:rsid w:val="00A45B74"/>
    <w:rsid w:val="00A45E1D"/>
    <w:rsid w:val="00A50294"/>
    <w:rsid w:val="00A516F7"/>
    <w:rsid w:val="00A5182F"/>
    <w:rsid w:val="00A52DF9"/>
    <w:rsid w:val="00A52E1D"/>
    <w:rsid w:val="00A54003"/>
    <w:rsid w:val="00A56F00"/>
    <w:rsid w:val="00A61199"/>
    <w:rsid w:val="00A61499"/>
    <w:rsid w:val="00A62A77"/>
    <w:rsid w:val="00A63483"/>
    <w:rsid w:val="00A657D7"/>
    <w:rsid w:val="00A65F45"/>
    <w:rsid w:val="00A660AC"/>
    <w:rsid w:val="00A67E6C"/>
    <w:rsid w:val="00A71B99"/>
    <w:rsid w:val="00A72AFF"/>
    <w:rsid w:val="00A739D0"/>
    <w:rsid w:val="00A73C5C"/>
    <w:rsid w:val="00A761D4"/>
    <w:rsid w:val="00A764BB"/>
    <w:rsid w:val="00A76512"/>
    <w:rsid w:val="00A768E6"/>
    <w:rsid w:val="00A77250"/>
    <w:rsid w:val="00A77EC4"/>
    <w:rsid w:val="00A77F39"/>
    <w:rsid w:val="00A80468"/>
    <w:rsid w:val="00A80959"/>
    <w:rsid w:val="00A80BE1"/>
    <w:rsid w:val="00A92879"/>
    <w:rsid w:val="00A92894"/>
    <w:rsid w:val="00A9442A"/>
    <w:rsid w:val="00A9456D"/>
    <w:rsid w:val="00A978BC"/>
    <w:rsid w:val="00AA016F"/>
    <w:rsid w:val="00AA0FF9"/>
    <w:rsid w:val="00AA1ED6"/>
    <w:rsid w:val="00AA2E18"/>
    <w:rsid w:val="00AA2F99"/>
    <w:rsid w:val="00AA31E1"/>
    <w:rsid w:val="00AA3B0C"/>
    <w:rsid w:val="00AA4A8D"/>
    <w:rsid w:val="00AA51D6"/>
    <w:rsid w:val="00AA5C2E"/>
    <w:rsid w:val="00AB0BC8"/>
    <w:rsid w:val="00AB11CA"/>
    <w:rsid w:val="00AB14D9"/>
    <w:rsid w:val="00AB1F09"/>
    <w:rsid w:val="00AB26F8"/>
    <w:rsid w:val="00AB2B79"/>
    <w:rsid w:val="00AB2C59"/>
    <w:rsid w:val="00AB4AB8"/>
    <w:rsid w:val="00AB5CED"/>
    <w:rsid w:val="00AB655E"/>
    <w:rsid w:val="00AB6906"/>
    <w:rsid w:val="00AB76F7"/>
    <w:rsid w:val="00AC007F"/>
    <w:rsid w:val="00AC064E"/>
    <w:rsid w:val="00AC1874"/>
    <w:rsid w:val="00AC2ECD"/>
    <w:rsid w:val="00AC3119"/>
    <w:rsid w:val="00AC49FB"/>
    <w:rsid w:val="00AC5A10"/>
    <w:rsid w:val="00AC603C"/>
    <w:rsid w:val="00AC6134"/>
    <w:rsid w:val="00AC72B0"/>
    <w:rsid w:val="00AD0AA3"/>
    <w:rsid w:val="00AD128B"/>
    <w:rsid w:val="00AD2ED0"/>
    <w:rsid w:val="00AD3943"/>
    <w:rsid w:val="00AD3F94"/>
    <w:rsid w:val="00AD4A5A"/>
    <w:rsid w:val="00AD57C7"/>
    <w:rsid w:val="00AD6421"/>
    <w:rsid w:val="00AD6D35"/>
    <w:rsid w:val="00AE27AC"/>
    <w:rsid w:val="00AE311B"/>
    <w:rsid w:val="00AE3BEF"/>
    <w:rsid w:val="00AE4092"/>
    <w:rsid w:val="00AE40E0"/>
    <w:rsid w:val="00AE4D8A"/>
    <w:rsid w:val="00AE4DBA"/>
    <w:rsid w:val="00AE4F07"/>
    <w:rsid w:val="00AF0E04"/>
    <w:rsid w:val="00AF1C5D"/>
    <w:rsid w:val="00AF42D7"/>
    <w:rsid w:val="00AF6A1E"/>
    <w:rsid w:val="00AF6CE8"/>
    <w:rsid w:val="00B006FE"/>
    <w:rsid w:val="00B007CB"/>
    <w:rsid w:val="00B00E9C"/>
    <w:rsid w:val="00B01C10"/>
    <w:rsid w:val="00B02AA9"/>
    <w:rsid w:val="00B02FA3"/>
    <w:rsid w:val="00B036FD"/>
    <w:rsid w:val="00B0408C"/>
    <w:rsid w:val="00B04FED"/>
    <w:rsid w:val="00B05084"/>
    <w:rsid w:val="00B07348"/>
    <w:rsid w:val="00B077B2"/>
    <w:rsid w:val="00B1015C"/>
    <w:rsid w:val="00B127EA"/>
    <w:rsid w:val="00B138AC"/>
    <w:rsid w:val="00B157F9"/>
    <w:rsid w:val="00B1639E"/>
    <w:rsid w:val="00B16A87"/>
    <w:rsid w:val="00B20256"/>
    <w:rsid w:val="00B20D09"/>
    <w:rsid w:val="00B21062"/>
    <w:rsid w:val="00B21345"/>
    <w:rsid w:val="00B22DB1"/>
    <w:rsid w:val="00B26A5D"/>
    <w:rsid w:val="00B27587"/>
    <w:rsid w:val="00B2763F"/>
    <w:rsid w:val="00B27AAC"/>
    <w:rsid w:val="00B30929"/>
    <w:rsid w:val="00B33CB2"/>
    <w:rsid w:val="00B34123"/>
    <w:rsid w:val="00B356A8"/>
    <w:rsid w:val="00B368D3"/>
    <w:rsid w:val="00B372AA"/>
    <w:rsid w:val="00B40445"/>
    <w:rsid w:val="00B409E0"/>
    <w:rsid w:val="00B40EAC"/>
    <w:rsid w:val="00B41888"/>
    <w:rsid w:val="00B42B7D"/>
    <w:rsid w:val="00B42E15"/>
    <w:rsid w:val="00B43529"/>
    <w:rsid w:val="00B44CD4"/>
    <w:rsid w:val="00B45479"/>
    <w:rsid w:val="00B45A52"/>
    <w:rsid w:val="00B45D6D"/>
    <w:rsid w:val="00B46175"/>
    <w:rsid w:val="00B46DC5"/>
    <w:rsid w:val="00B46E03"/>
    <w:rsid w:val="00B50628"/>
    <w:rsid w:val="00B535B9"/>
    <w:rsid w:val="00B53606"/>
    <w:rsid w:val="00B54384"/>
    <w:rsid w:val="00B548B7"/>
    <w:rsid w:val="00B54E07"/>
    <w:rsid w:val="00B5600F"/>
    <w:rsid w:val="00B612F1"/>
    <w:rsid w:val="00B62D22"/>
    <w:rsid w:val="00B664C7"/>
    <w:rsid w:val="00B713D8"/>
    <w:rsid w:val="00B723A5"/>
    <w:rsid w:val="00B739F6"/>
    <w:rsid w:val="00B73E58"/>
    <w:rsid w:val="00B74F76"/>
    <w:rsid w:val="00B75101"/>
    <w:rsid w:val="00B7541D"/>
    <w:rsid w:val="00B76538"/>
    <w:rsid w:val="00B76DE8"/>
    <w:rsid w:val="00B80223"/>
    <w:rsid w:val="00B81A6C"/>
    <w:rsid w:val="00B82D09"/>
    <w:rsid w:val="00B85DE5"/>
    <w:rsid w:val="00B86613"/>
    <w:rsid w:val="00B86D37"/>
    <w:rsid w:val="00B8729B"/>
    <w:rsid w:val="00B900D9"/>
    <w:rsid w:val="00B90F73"/>
    <w:rsid w:val="00B91D72"/>
    <w:rsid w:val="00B93B59"/>
    <w:rsid w:val="00B9406A"/>
    <w:rsid w:val="00B97479"/>
    <w:rsid w:val="00BA096A"/>
    <w:rsid w:val="00BA14EA"/>
    <w:rsid w:val="00BA2280"/>
    <w:rsid w:val="00BA2A08"/>
    <w:rsid w:val="00BA4728"/>
    <w:rsid w:val="00BA56D2"/>
    <w:rsid w:val="00BA683F"/>
    <w:rsid w:val="00BA6B36"/>
    <w:rsid w:val="00BA6F2B"/>
    <w:rsid w:val="00BA76E0"/>
    <w:rsid w:val="00BB1080"/>
    <w:rsid w:val="00BB2A25"/>
    <w:rsid w:val="00BB4371"/>
    <w:rsid w:val="00BB5011"/>
    <w:rsid w:val="00BB51E9"/>
    <w:rsid w:val="00BC0FDC"/>
    <w:rsid w:val="00BC3053"/>
    <w:rsid w:val="00BC4D2E"/>
    <w:rsid w:val="00BC5C07"/>
    <w:rsid w:val="00BC7FBA"/>
    <w:rsid w:val="00BD0201"/>
    <w:rsid w:val="00BD096A"/>
    <w:rsid w:val="00BD0E65"/>
    <w:rsid w:val="00BD4561"/>
    <w:rsid w:val="00BD48AC"/>
    <w:rsid w:val="00BD4FA1"/>
    <w:rsid w:val="00BD5F1A"/>
    <w:rsid w:val="00BE1079"/>
    <w:rsid w:val="00BE1234"/>
    <w:rsid w:val="00BE1DAC"/>
    <w:rsid w:val="00BE21AA"/>
    <w:rsid w:val="00BE2FA6"/>
    <w:rsid w:val="00BE333F"/>
    <w:rsid w:val="00BE642E"/>
    <w:rsid w:val="00BE6473"/>
    <w:rsid w:val="00BE7406"/>
    <w:rsid w:val="00BE7603"/>
    <w:rsid w:val="00BF06F0"/>
    <w:rsid w:val="00BF0CC9"/>
    <w:rsid w:val="00BF0FB5"/>
    <w:rsid w:val="00BF2606"/>
    <w:rsid w:val="00BF3279"/>
    <w:rsid w:val="00BF52C5"/>
    <w:rsid w:val="00BF60DF"/>
    <w:rsid w:val="00BF6E4C"/>
    <w:rsid w:val="00BF6FAD"/>
    <w:rsid w:val="00BF721B"/>
    <w:rsid w:val="00BF744D"/>
    <w:rsid w:val="00BF74C7"/>
    <w:rsid w:val="00C003B6"/>
    <w:rsid w:val="00C015F1"/>
    <w:rsid w:val="00C01F33"/>
    <w:rsid w:val="00C02CC6"/>
    <w:rsid w:val="00C040F7"/>
    <w:rsid w:val="00C044AB"/>
    <w:rsid w:val="00C04A89"/>
    <w:rsid w:val="00C050BB"/>
    <w:rsid w:val="00C05706"/>
    <w:rsid w:val="00C05834"/>
    <w:rsid w:val="00C07377"/>
    <w:rsid w:val="00C07ED2"/>
    <w:rsid w:val="00C10478"/>
    <w:rsid w:val="00C10A39"/>
    <w:rsid w:val="00C12107"/>
    <w:rsid w:val="00C137A2"/>
    <w:rsid w:val="00C14D4B"/>
    <w:rsid w:val="00C1547B"/>
    <w:rsid w:val="00C154BB"/>
    <w:rsid w:val="00C178F0"/>
    <w:rsid w:val="00C22FB4"/>
    <w:rsid w:val="00C235EB"/>
    <w:rsid w:val="00C246A7"/>
    <w:rsid w:val="00C24DF6"/>
    <w:rsid w:val="00C26AD9"/>
    <w:rsid w:val="00C279B5"/>
    <w:rsid w:val="00C27C45"/>
    <w:rsid w:val="00C3288C"/>
    <w:rsid w:val="00C32C14"/>
    <w:rsid w:val="00C32EEB"/>
    <w:rsid w:val="00C33E2D"/>
    <w:rsid w:val="00C3469A"/>
    <w:rsid w:val="00C35B6C"/>
    <w:rsid w:val="00C35DA2"/>
    <w:rsid w:val="00C3719D"/>
    <w:rsid w:val="00C37CB2"/>
    <w:rsid w:val="00C41ECE"/>
    <w:rsid w:val="00C44736"/>
    <w:rsid w:val="00C45412"/>
    <w:rsid w:val="00C45493"/>
    <w:rsid w:val="00C45836"/>
    <w:rsid w:val="00C4666D"/>
    <w:rsid w:val="00C473A5"/>
    <w:rsid w:val="00C500C9"/>
    <w:rsid w:val="00C50B39"/>
    <w:rsid w:val="00C537FD"/>
    <w:rsid w:val="00C53D15"/>
    <w:rsid w:val="00C54995"/>
    <w:rsid w:val="00C54D41"/>
    <w:rsid w:val="00C55B7F"/>
    <w:rsid w:val="00C57ED8"/>
    <w:rsid w:val="00C60783"/>
    <w:rsid w:val="00C60A5D"/>
    <w:rsid w:val="00C61F75"/>
    <w:rsid w:val="00C62CA4"/>
    <w:rsid w:val="00C64362"/>
    <w:rsid w:val="00C64672"/>
    <w:rsid w:val="00C64F75"/>
    <w:rsid w:val="00C65555"/>
    <w:rsid w:val="00C70580"/>
    <w:rsid w:val="00C70697"/>
    <w:rsid w:val="00C72093"/>
    <w:rsid w:val="00C72EF4"/>
    <w:rsid w:val="00C732D1"/>
    <w:rsid w:val="00C744FE"/>
    <w:rsid w:val="00C75665"/>
    <w:rsid w:val="00C75D2F"/>
    <w:rsid w:val="00C7655F"/>
    <w:rsid w:val="00C767BE"/>
    <w:rsid w:val="00C76E3C"/>
    <w:rsid w:val="00C81568"/>
    <w:rsid w:val="00C84F23"/>
    <w:rsid w:val="00C85587"/>
    <w:rsid w:val="00C86F2E"/>
    <w:rsid w:val="00C90252"/>
    <w:rsid w:val="00C9027A"/>
    <w:rsid w:val="00C9068E"/>
    <w:rsid w:val="00C92618"/>
    <w:rsid w:val="00C92CD6"/>
    <w:rsid w:val="00C93814"/>
    <w:rsid w:val="00C93C4B"/>
    <w:rsid w:val="00C944AB"/>
    <w:rsid w:val="00C95B40"/>
    <w:rsid w:val="00C96D33"/>
    <w:rsid w:val="00CA1ED8"/>
    <w:rsid w:val="00CA4A1D"/>
    <w:rsid w:val="00CA4D49"/>
    <w:rsid w:val="00CB1F63"/>
    <w:rsid w:val="00CB291E"/>
    <w:rsid w:val="00CB3E28"/>
    <w:rsid w:val="00CB4011"/>
    <w:rsid w:val="00CB44DC"/>
    <w:rsid w:val="00CB511E"/>
    <w:rsid w:val="00CB6853"/>
    <w:rsid w:val="00CB7170"/>
    <w:rsid w:val="00CB7D8F"/>
    <w:rsid w:val="00CC040E"/>
    <w:rsid w:val="00CC111F"/>
    <w:rsid w:val="00CC2011"/>
    <w:rsid w:val="00CC3EA0"/>
    <w:rsid w:val="00CC3FAA"/>
    <w:rsid w:val="00CC4996"/>
    <w:rsid w:val="00CC7B45"/>
    <w:rsid w:val="00CD1188"/>
    <w:rsid w:val="00CD2666"/>
    <w:rsid w:val="00CD2ED1"/>
    <w:rsid w:val="00CD337B"/>
    <w:rsid w:val="00CD3438"/>
    <w:rsid w:val="00CD36FF"/>
    <w:rsid w:val="00CD4CF5"/>
    <w:rsid w:val="00CD6173"/>
    <w:rsid w:val="00CD706B"/>
    <w:rsid w:val="00CE0424"/>
    <w:rsid w:val="00CE53D4"/>
    <w:rsid w:val="00CE7561"/>
    <w:rsid w:val="00CF1354"/>
    <w:rsid w:val="00CF1387"/>
    <w:rsid w:val="00CF2B7E"/>
    <w:rsid w:val="00CF2C99"/>
    <w:rsid w:val="00CF3B1F"/>
    <w:rsid w:val="00CF3BF6"/>
    <w:rsid w:val="00CF40D9"/>
    <w:rsid w:val="00CF5FCB"/>
    <w:rsid w:val="00CF625B"/>
    <w:rsid w:val="00CF64DA"/>
    <w:rsid w:val="00CF687E"/>
    <w:rsid w:val="00CF7237"/>
    <w:rsid w:val="00D00F27"/>
    <w:rsid w:val="00D013DA"/>
    <w:rsid w:val="00D01E68"/>
    <w:rsid w:val="00D0349B"/>
    <w:rsid w:val="00D10249"/>
    <w:rsid w:val="00D10FC8"/>
    <w:rsid w:val="00D115C3"/>
    <w:rsid w:val="00D11897"/>
    <w:rsid w:val="00D125C3"/>
    <w:rsid w:val="00D125E8"/>
    <w:rsid w:val="00D13135"/>
    <w:rsid w:val="00D13E4E"/>
    <w:rsid w:val="00D155A4"/>
    <w:rsid w:val="00D23320"/>
    <w:rsid w:val="00D239A7"/>
    <w:rsid w:val="00D23F47"/>
    <w:rsid w:val="00D2405B"/>
    <w:rsid w:val="00D2447A"/>
    <w:rsid w:val="00D3160F"/>
    <w:rsid w:val="00D34BAD"/>
    <w:rsid w:val="00D35D89"/>
    <w:rsid w:val="00D36E71"/>
    <w:rsid w:val="00D370A9"/>
    <w:rsid w:val="00D37B40"/>
    <w:rsid w:val="00D37D87"/>
    <w:rsid w:val="00D40B33"/>
    <w:rsid w:val="00D4318F"/>
    <w:rsid w:val="00D438BF"/>
    <w:rsid w:val="00D440F8"/>
    <w:rsid w:val="00D44779"/>
    <w:rsid w:val="00D473D9"/>
    <w:rsid w:val="00D50B73"/>
    <w:rsid w:val="00D546FF"/>
    <w:rsid w:val="00D552A3"/>
    <w:rsid w:val="00D55AD5"/>
    <w:rsid w:val="00D566A2"/>
    <w:rsid w:val="00D56F2D"/>
    <w:rsid w:val="00D576CA"/>
    <w:rsid w:val="00D57AC5"/>
    <w:rsid w:val="00D60B8A"/>
    <w:rsid w:val="00D61AF5"/>
    <w:rsid w:val="00D6248A"/>
    <w:rsid w:val="00D652B5"/>
    <w:rsid w:val="00D66155"/>
    <w:rsid w:val="00D6792C"/>
    <w:rsid w:val="00D708B0"/>
    <w:rsid w:val="00D71C8C"/>
    <w:rsid w:val="00D72BC1"/>
    <w:rsid w:val="00D745CB"/>
    <w:rsid w:val="00D754EA"/>
    <w:rsid w:val="00D76453"/>
    <w:rsid w:val="00D77B1D"/>
    <w:rsid w:val="00D8021F"/>
    <w:rsid w:val="00D80383"/>
    <w:rsid w:val="00D811C9"/>
    <w:rsid w:val="00D823C6"/>
    <w:rsid w:val="00D82523"/>
    <w:rsid w:val="00D8327F"/>
    <w:rsid w:val="00D84035"/>
    <w:rsid w:val="00D86CA3"/>
    <w:rsid w:val="00D871CE"/>
    <w:rsid w:val="00D900F5"/>
    <w:rsid w:val="00D912CF"/>
    <w:rsid w:val="00D9183E"/>
    <w:rsid w:val="00D9196D"/>
    <w:rsid w:val="00D925D8"/>
    <w:rsid w:val="00D927CE"/>
    <w:rsid w:val="00D92982"/>
    <w:rsid w:val="00D953EC"/>
    <w:rsid w:val="00D9628F"/>
    <w:rsid w:val="00D97107"/>
    <w:rsid w:val="00D97B12"/>
    <w:rsid w:val="00DA0FCD"/>
    <w:rsid w:val="00DA20CE"/>
    <w:rsid w:val="00DA24E4"/>
    <w:rsid w:val="00DA2645"/>
    <w:rsid w:val="00DA305E"/>
    <w:rsid w:val="00DA32A4"/>
    <w:rsid w:val="00DA5417"/>
    <w:rsid w:val="00DA56E8"/>
    <w:rsid w:val="00DA5EC3"/>
    <w:rsid w:val="00DB0A9F"/>
    <w:rsid w:val="00DB27CC"/>
    <w:rsid w:val="00DB377D"/>
    <w:rsid w:val="00DB5709"/>
    <w:rsid w:val="00DB6456"/>
    <w:rsid w:val="00DC1604"/>
    <w:rsid w:val="00DC20A2"/>
    <w:rsid w:val="00DC2D36"/>
    <w:rsid w:val="00DC4100"/>
    <w:rsid w:val="00DC41F1"/>
    <w:rsid w:val="00DC52C3"/>
    <w:rsid w:val="00DC53EF"/>
    <w:rsid w:val="00DC70F8"/>
    <w:rsid w:val="00DD19F2"/>
    <w:rsid w:val="00DE2307"/>
    <w:rsid w:val="00DE2BE5"/>
    <w:rsid w:val="00DE3AEA"/>
    <w:rsid w:val="00DE4B2D"/>
    <w:rsid w:val="00DE5608"/>
    <w:rsid w:val="00DE58D0"/>
    <w:rsid w:val="00DE5F67"/>
    <w:rsid w:val="00DE654F"/>
    <w:rsid w:val="00DF0B6E"/>
    <w:rsid w:val="00DF15E0"/>
    <w:rsid w:val="00DF2308"/>
    <w:rsid w:val="00DF2936"/>
    <w:rsid w:val="00DF37A0"/>
    <w:rsid w:val="00DF4CE7"/>
    <w:rsid w:val="00DF5307"/>
    <w:rsid w:val="00DF5E0E"/>
    <w:rsid w:val="00DF69DE"/>
    <w:rsid w:val="00DF71C6"/>
    <w:rsid w:val="00E02560"/>
    <w:rsid w:val="00E029E8"/>
    <w:rsid w:val="00E056F9"/>
    <w:rsid w:val="00E110E7"/>
    <w:rsid w:val="00E11B20"/>
    <w:rsid w:val="00E12640"/>
    <w:rsid w:val="00E12C73"/>
    <w:rsid w:val="00E12E04"/>
    <w:rsid w:val="00E14CDF"/>
    <w:rsid w:val="00E17BB4"/>
    <w:rsid w:val="00E17FA2"/>
    <w:rsid w:val="00E22330"/>
    <w:rsid w:val="00E230A5"/>
    <w:rsid w:val="00E2451D"/>
    <w:rsid w:val="00E2567F"/>
    <w:rsid w:val="00E2683D"/>
    <w:rsid w:val="00E26E05"/>
    <w:rsid w:val="00E30B5A"/>
    <w:rsid w:val="00E30FE3"/>
    <w:rsid w:val="00E3123D"/>
    <w:rsid w:val="00E313D3"/>
    <w:rsid w:val="00E31461"/>
    <w:rsid w:val="00E316A3"/>
    <w:rsid w:val="00E31D43"/>
    <w:rsid w:val="00E32608"/>
    <w:rsid w:val="00E32A28"/>
    <w:rsid w:val="00E3332F"/>
    <w:rsid w:val="00E34188"/>
    <w:rsid w:val="00E34B6E"/>
    <w:rsid w:val="00E3527B"/>
    <w:rsid w:val="00E35559"/>
    <w:rsid w:val="00E36097"/>
    <w:rsid w:val="00E36B83"/>
    <w:rsid w:val="00E3723A"/>
    <w:rsid w:val="00E37860"/>
    <w:rsid w:val="00E41198"/>
    <w:rsid w:val="00E41438"/>
    <w:rsid w:val="00E42815"/>
    <w:rsid w:val="00E43578"/>
    <w:rsid w:val="00E446F1"/>
    <w:rsid w:val="00E46886"/>
    <w:rsid w:val="00E47AEF"/>
    <w:rsid w:val="00E47CD7"/>
    <w:rsid w:val="00E51297"/>
    <w:rsid w:val="00E51E93"/>
    <w:rsid w:val="00E52289"/>
    <w:rsid w:val="00E522E2"/>
    <w:rsid w:val="00E53145"/>
    <w:rsid w:val="00E53B75"/>
    <w:rsid w:val="00E54E3B"/>
    <w:rsid w:val="00E54EC3"/>
    <w:rsid w:val="00E55058"/>
    <w:rsid w:val="00E55DB8"/>
    <w:rsid w:val="00E56169"/>
    <w:rsid w:val="00E56483"/>
    <w:rsid w:val="00E57565"/>
    <w:rsid w:val="00E57F77"/>
    <w:rsid w:val="00E62D8C"/>
    <w:rsid w:val="00E6327F"/>
    <w:rsid w:val="00E63838"/>
    <w:rsid w:val="00E64434"/>
    <w:rsid w:val="00E6662B"/>
    <w:rsid w:val="00E67C51"/>
    <w:rsid w:val="00E71F95"/>
    <w:rsid w:val="00E727B5"/>
    <w:rsid w:val="00E72879"/>
    <w:rsid w:val="00E72EFC"/>
    <w:rsid w:val="00E73611"/>
    <w:rsid w:val="00E73A20"/>
    <w:rsid w:val="00E754CE"/>
    <w:rsid w:val="00E758EC"/>
    <w:rsid w:val="00E77EE4"/>
    <w:rsid w:val="00E8234C"/>
    <w:rsid w:val="00E82E76"/>
    <w:rsid w:val="00E83AA9"/>
    <w:rsid w:val="00E84CE0"/>
    <w:rsid w:val="00E84CF6"/>
    <w:rsid w:val="00E85928"/>
    <w:rsid w:val="00E86E22"/>
    <w:rsid w:val="00E87822"/>
    <w:rsid w:val="00E90395"/>
    <w:rsid w:val="00E90E49"/>
    <w:rsid w:val="00E9120F"/>
    <w:rsid w:val="00E917F9"/>
    <w:rsid w:val="00E925EB"/>
    <w:rsid w:val="00E9291C"/>
    <w:rsid w:val="00E93033"/>
    <w:rsid w:val="00E93FFE"/>
    <w:rsid w:val="00E94F8A"/>
    <w:rsid w:val="00E9664C"/>
    <w:rsid w:val="00EA029A"/>
    <w:rsid w:val="00EA1750"/>
    <w:rsid w:val="00EA6418"/>
    <w:rsid w:val="00EA7A41"/>
    <w:rsid w:val="00EB077B"/>
    <w:rsid w:val="00EB09B1"/>
    <w:rsid w:val="00EB0DDE"/>
    <w:rsid w:val="00EB3360"/>
    <w:rsid w:val="00EB4EA2"/>
    <w:rsid w:val="00EB5C90"/>
    <w:rsid w:val="00EB7E83"/>
    <w:rsid w:val="00EC0692"/>
    <w:rsid w:val="00EC24D5"/>
    <w:rsid w:val="00EC27C6"/>
    <w:rsid w:val="00EC4207"/>
    <w:rsid w:val="00EC4579"/>
    <w:rsid w:val="00EC5017"/>
    <w:rsid w:val="00EC52FD"/>
    <w:rsid w:val="00EC5653"/>
    <w:rsid w:val="00EC57FA"/>
    <w:rsid w:val="00EC71CE"/>
    <w:rsid w:val="00ED0E0C"/>
    <w:rsid w:val="00ED1006"/>
    <w:rsid w:val="00ED1443"/>
    <w:rsid w:val="00ED29F1"/>
    <w:rsid w:val="00ED2DED"/>
    <w:rsid w:val="00ED3E31"/>
    <w:rsid w:val="00ED4234"/>
    <w:rsid w:val="00ED4F08"/>
    <w:rsid w:val="00ED676A"/>
    <w:rsid w:val="00ED709D"/>
    <w:rsid w:val="00EE07A9"/>
    <w:rsid w:val="00EE1C5E"/>
    <w:rsid w:val="00EE4127"/>
    <w:rsid w:val="00EE5543"/>
    <w:rsid w:val="00EE5666"/>
    <w:rsid w:val="00EE6679"/>
    <w:rsid w:val="00EF18FE"/>
    <w:rsid w:val="00EF2049"/>
    <w:rsid w:val="00EF3526"/>
    <w:rsid w:val="00EF396D"/>
    <w:rsid w:val="00EF48A9"/>
    <w:rsid w:val="00EF5368"/>
    <w:rsid w:val="00EF5787"/>
    <w:rsid w:val="00EF5D62"/>
    <w:rsid w:val="00EF60D0"/>
    <w:rsid w:val="00EF783C"/>
    <w:rsid w:val="00F04050"/>
    <w:rsid w:val="00F0528D"/>
    <w:rsid w:val="00F06C67"/>
    <w:rsid w:val="00F06DFD"/>
    <w:rsid w:val="00F071D1"/>
    <w:rsid w:val="00F07533"/>
    <w:rsid w:val="00F10629"/>
    <w:rsid w:val="00F14181"/>
    <w:rsid w:val="00F14903"/>
    <w:rsid w:val="00F15247"/>
    <w:rsid w:val="00F157C8"/>
    <w:rsid w:val="00F15FA5"/>
    <w:rsid w:val="00F1622C"/>
    <w:rsid w:val="00F16761"/>
    <w:rsid w:val="00F16AB2"/>
    <w:rsid w:val="00F1771E"/>
    <w:rsid w:val="00F179BE"/>
    <w:rsid w:val="00F17C77"/>
    <w:rsid w:val="00F20265"/>
    <w:rsid w:val="00F209B7"/>
    <w:rsid w:val="00F21D6A"/>
    <w:rsid w:val="00F2288E"/>
    <w:rsid w:val="00F2376F"/>
    <w:rsid w:val="00F23D85"/>
    <w:rsid w:val="00F243D8"/>
    <w:rsid w:val="00F30828"/>
    <w:rsid w:val="00F313D6"/>
    <w:rsid w:val="00F317E4"/>
    <w:rsid w:val="00F35371"/>
    <w:rsid w:val="00F35875"/>
    <w:rsid w:val="00F37254"/>
    <w:rsid w:val="00F3743B"/>
    <w:rsid w:val="00F40F0C"/>
    <w:rsid w:val="00F41D85"/>
    <w:rsid w:val="00F42E0C"/>
    <w:rsid w:val="00F43D48"/>
    <w:rsid w:val="00F4465E"/>
    <w:rsid w:val="00F4766C"/>
    <w:rsid w:val="00F47C2A"/>
    <w:rsid w:val="00F5060E"/>
    <w:rsid w:val="00F507D1"/>
    <w:rsid w:val="00F51293"/>
    <w:rsid w:val="00F51436"/>
    <w:rsid w:val="00F518D6"/>
    <w:rsid w:val="00F519CE"/>
    <w:rsid w:val="00F51ADA"/>
    <w:rsid w:val="00F52A69"/>
    <w:rsid w:val="00F53205"/>
    <w:rsid w:val="00F532DC"/>
    <w:rsid w:val="00F54332"/>
    <w:rsid w:val="00F550D1"/>
    <w:rsid w:val="00F55194"/>
    <w:rsid w:val="00F55B4B"/>
    <w:rsid w:val="00F55CB5"/>
    <w:rsid w:val="00F5643C"/>
    <w:rsid w:val="00F56CA5"/>
    <w:rsid w:val="00F57C85"/>
    <w:rsid w:val="00F60203"/>
    <w:rsid w:val="00F607C5"/>
    <w:rsid w:val="00F60DEA"/>
    <w:rsid w:val="00F6166C"/>
    <w:rsid w:val="00F6302A"/>
    <w:rsid w:val="00F63950"/>
    <w:rsid w:val="00F64905"/>
    <w:rsid w:val="00F64C2B"/>
    <w:rsid w:val="00F651BE"/>
    <w:rsid w:val="00F6681B"/>
    <w:rsid w:val="00F67F53"/>
    <w:rsid w:val="00F703BE"/>
    <w:rsid w:val="00F7100D"/>
    <w:rsid w:val="00F711CB"/>
    <w:rsid w:val="00F71F69"/>
    <w:rsid w:val="00F72B72"/>
    <w:rsid w:val="00F73C56"/>
    <w:rsid w:val="00F74BB9"/>
    <w:rsid w:val="00F75582"/>
    <w:rsid w:val="00F766F2"/>
    <w:rsid w:val="00F76946"/>
    <w:rsid w:val="00F76EFA"/>
    <w:rsid w:val="00F80316"/>
    <w:rsid w:val="00F804BE"/>
    <w:rsid w:val="00F817CE"/>
    <w:rsid w:val="00F818CA"/>
    <w:rsid w:val="00F83D6B"/>
    <w:rsid w:val="00F8456C"/>
    <w:rsid w:val="00F859D8"/>
    <w:rsid w:val="00F868F5"/>
    <w:rsid w:val="00F9056A"/>
    <w:rsid w:val="00F90A82"/>
    <w:rsid w:val="00F90F8D"/>
    <w:rsid w:val="00F91060"/>
    <w:rsid w:val="00F92681"/>
    <w:rsid w:val="00F92782"/>
    <w:rsid w:val="00F93AA9"/>
    <w:rsid w:val="00F9457E"/>
    <w:rsid w:val="00F9678F"/>
    <w:rsid w:val="00F96985"/>
    <w:rsid w:val="00F96C99"/>
    <w:rsid w:val="00F97838"/>
    <w:rsid w:val="00F97D7A"/>
    <w:rsid w:val="00FA0B07"/>
    <w:rsid w:val="00FA0BB2"/>
    <w:rsid w:val="00FA146D"/>
    <w:rsid w:val="00FA1E9A"/>
    <w:rsid w:val="00FA2BB3"/>
    <w:rsid w:val="00FA4184"/>
    <w:rsid w:val="00FA492E"/>
    <w:rsid w:val="00FA58BE"/>
    <w:rsid w:val="00FA5A5C"/>
    <w:rsid w:val="00FA7E5A"/>
    <w:rsid w:val="00FB2207"/>
    <w:rsid w:val="00FB3836"/>
    <w:rsid w:val="00FB3AA2"/>
    <w:rsid w:val="00FB4C80"/>
    <w:rsid w:val="00FB5044"/>
    <w:rsid w:val="00FB6A6A"/>
    <w:rsid w:val="00FB6AD7"/>
    <w:rsid w:val="00FB7017"/>
    <w:rsid w:val="00FB71C4"/>
    <w:rsid w:val="00FC439C"/>
    <w:rsid w:val="00FC43B7"/>
    <w:rsid w:val="00FC4EEA"/>
    <w:rsid w:val="00FC514B"/>
    <w:rsid w:val="00FC5271"/>
    <w:rsid w:val="00FC5589"/>
    <w:rsid w:val="00FC6B08"/>
    <w:rsid w:val="00FC7429"/>
    <w:rsid w:val="00FC7CE0"/>
    <w:rsid w:val="00FD07F6"/>
    <w:rsid w:val="00FD1EC8"/>
    <w:rsid w:val="00FD343A"/>
    <w:rsid w:val="00FD47ED"/>
    <w:rsid w:val="00FD74DB"/>
    <w:rsid w:val="00FD7660"/>
    <w:rsid w:val="00FE0655"/>
    <w:rsid w:val="00FE08BB"/>
    <w:rsid w:val="00FE0C07"/>
    <w:rsid w:val="00FE11F5"/>
    <w:rsid w:val="00FE2365"/>
    <w:rsid w:val="00FE31B1"/>
    <w:rsid w:val="00FE37D7"/>
    <w:rsid w:val="00FE3A20"/>
    <w:rsid w:val="00FE4C7B"/>
    <w:rsid w:val="00FE719E"/>
    <w:rsid w:val="00FE7336"/>
    <w:rsid w:val="00FE7606"/>
    <w:rsid w:val="00FE787C"/>
    <w:rsid w:val="00FF0568"/>
    <w:rsid w:val="00FF05A9"/>
    <w:rsid w:val="00FF1BBF"/>
    <w:rsid w:val="00FF23B1"/>
    <w:rsid w:val="00FF45A5"/>
    <w:rsid w:val="00FF4651"/>
    <w:rsid w:val="00FF5C91"/>
    <w:rsid w:val="00FF5EEB"/>
    <w:rsid w:val="00FF6448"/>
    <w:rsid w:val="06C91949"/>
    <w:rsid w:val="235216F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C4A3002-641D-42D3-A9B1-A6958FAE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26"/>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04CAABC-C5D3-4C7F-8C69-A66C4BAB7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3757</TotalTime>
  <Pages>9</Pages>
  <Words>3001</Words>
  <Characters>15908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18872</CharactersWithSpaces>
  <SharedDoc>false</SharedDoc>
  <HLinks>
    <vt:vector size="42" baseType="variant">
      <vt:variant>
        <vt:i4>6684766</vt:i4>
      </vt:variant>
      <vt:variant>
        <vt:i4>39</vt:i4>
      </vt:variant>
      <vt:variant>
        <vt:i4>0</vt:i4>
      </vt:variant>
      <vt:variant>
        <vt:i4>5</vt:i4>
      </vt:variant>
      <vt:variant>
        <vt:lpwstr>https://www.3gpp.org/ftp/TSG_RAN/TSG_RAN/TSGR_95e/Docs/RP-220953.zip</vt:lpwstr>
      </vt:variant>
      <vt:variant>
        <vt:lpwstr/>
      </vt:variant>
      <vt:variant>
        <vt:i4>1966140</vt:i4>
      </vt:variant>
      <vt:variant>
        <vt:i4>35</vt:i4>
      </vt:variant>
      <vt:variant>
        <vt:i4>0</vt:i4>
      </vt:variant>
      <vt:variant>
        <vt:i4>5</vt:i4>
      </vt:variant>
      <vt:variant>
        <vt:lpwstr/>
      </vt:variant>
      <vt:variant>
        <vt:lpwstr>_Toc101299529</vt:lpwstr>
      </vt:variant>
      <vt:variant>
        <vt:i4>1966140</vt:i4>
      </vt:variant>
      <vt:variant>
        <vt:i4>32</vt:i4>
      </vt:variant>
      <vt:variant>
        <vt:i4>0</vt:i4>
      </vt:variant>
      <vt:variant>
        <vt:i4>5</vt:i4>
      </vt:variant>
      <vt:variant>
        <vt:lpwstr/>
      </vt:variant>
      <vt:variant>
        <vt:lpwstr>_Toc101299528</vt:lpwstr>
      </vt:variant>
      <vt:variant>
        <vt:i4>1966140</vt:i4>
      </vt:variant>
      <vt:variant>
        <vt:i4>29</vt:i4>
      </vt:variant>
      <vt:variant>
        <vt:i4>0</vt:i4>
      </vt:variant>
      <vt:variant>
        <vt:i4>5</vt:i4>
      </vt:variant>
      <vt:variant>
        <vt:lpwstr/>
      </vt:variant>
      <vt:variant>
        <vt:lpwstr>_Toc101299527</vt:lpwstr>
      </vt:variant>
      <vt:variant>
        <vt:i4>1966140</vt:i4>
      </vt:variant>
      <vt:variant>
        <vt:i4>23</vt:i4>
      </vt:variant>
      <vt:variant>
        <vt:i4>0</vt:i4>
      </vt:variant>
      <vt:variant>
        <vt:i4>5</vt:i4>
      </vt:variant>
      <vt:variant>
        <vt:lpwstr/>
      </vt:variant>
      <vt:variant>
        <vt:lpwstr>_Toc101299526</vt:lpwstr>
      </vt:variant>
      <vt:variant>
        <vt:i4>1966140</vt:i4>
      </vt:variant>
      <vt:variant>
        <vt:i4>20</vt:i4>
      </vt:variant>
      <vt:variant>
        <vt:i4>0</vt:i4>
      </vt:variant>
      <vt:variant>
        <vt:i4>5</vt:i4>
      </vt:variant>
      <vt:variant>
        <vt:lpwstr/>
      </vt:variant>
      <vt:variant>
        <vt:lpwstr>_Toc101299525</vt:lpwstr>
      </vt:variant>
      <vt:variant>
        <vt:i4>1966140</vt:i4>
      </vt:variant>
      <vt:variant>
        <vt:i4>17</vt:i4>
      </vt:variant>
      <vt:variant>
        <vt:i4>0</vt:i4>
      </vt:variant>
      <vt:variant>
        <vt:i4>5</vt:i4>
      </vt:variant>
      <vt:variant>
        <vt:lpwstr/>
      </vt:variant>
      <vt:variant>
        <vt:lpwstr>_Toc101299524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303</cp:revision>
  <cp:lastPrinted>2008-01-30T12:09:00Z</cp:lastPrinted>
  <dcterms:created xsi:type="dcterms:W3CDTF">2022-04-10T14:56:00Z</dcterms:created>
  <dcterms:modified xsi:type="dcterms:W3CDTF">2022-04-29T17:04:00Z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